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01"/>
        <w:gridCol w:w="4801"/>
      </w:tblGrid>
      <w:tr w:rsidR="00903EC6" w14:paraId="51045856" w14:textId="77777777">
        <w:tblPrEx>
          <w:tblCellMar>
            <w:top w:w="0" w:type="dxa"/>
            <w:bottom w:w="0" w:type="dxa"/>
          </w:tblCellMar>
        </w:tblPrEx>
        <w:tc>
          <w:tcPr>
            <w:tcW w:w="2500" w:type="pct"/>
            <w:tcBorders>
              <w:top w:val="none" w:sz="0" w:space="0" w:color="FFFFFF"/>
              <w:left w:val="none" w:sz="0" w:space="0" w:color="FFFFFF"/>
              <w:bottom w:val="none" w:sz="0" w:space="0" w:color="FFFFFF"/>
              <w:right w:val="none" w:sz="0" w:space="0" w:color="FFFFFF"/>
            </w:tcBorders>
            <w:vAlign w:val="center"/>
          </w:tcPr>
          <w:p w14:paraId="31A39F89" w14:textId="77777777" w:rsidR="00903EC6" w:rsidRDefault="006D5856">
            <w:r>
              <w:rPr>
                <w:noProof/>
              </w:rPr>
              <w:drawing>
                <wp:inline distT="0" distB="0" distL="0" distR="0" wp14:anchorId="0B5190B7" wp14:editId="53297221">
                  <wp:extent cx="2095500" cy="47625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0" cy="476250"/>
                          </a:xfrm>
                          <a:prstGeom prst="rect">
                            <a:avLst/>
                          </a:prstGeom>
                        </pic:spPr>
                      </pic:pic>
                    </a:graphicData>
                  </a:graphic>
                </wp:inline>
              </w:drawing>
            </w:r>
          </w:p>
        </w:tc>
        <w:tc>
          <w:tcPr>
            <w:tcW w:w="2500" w:type="pct"/>
            <w:tcBorders>
              <w:top w:val="none" w:sz="0" w:space="0" w:color="FFFFFF"/>
              <w:left w:val="none" w:sz="0" w:space="0" w:color="FFFFFF"/>
              <w:bottom w:val="none" w:sz="0" w:space="0" w:color="FFFFFF"/>
              <w:right w:val="none" w:sz="0" w:space="0" w:color="FFFFFF"/>
            </w:tcBorders>
            <w:vAlign w:val="center"/>
          </w:tcPr>
          <w:p w14:paraId="6D2C1A44" w14:textId="77777777" w:rsidR="00903EC6" w:rsidRDefault="006D5856">
            <w:pPr>
              <w:jc w:val="right"/>
            </w:pPr>
            <w:r>
              <w:rPr>
                <w:color w:val="1F2245"/>
                <w:sz w:val="18"/>
                <w:szCs w:val="18"/>
              </w:rPr>
              <w:t>Fybikon AS</w:t>
            </w:r>
          </w:p>
          <w:p w14:paraId="4FF89831" w14:textId="77777777" w:rsidR="00903EC6" w:rsidRDefault="006D5856">
            <w:pPr>
              <w:jc w:val="right"/>
            </w:pPr>
            <w:r>
              <w:rPr>
                <w:color w:val="1F2245"/>
                <w:sz w:val="18"/>
                <w:szCs w:val="18"/>
              </w:rPr>
              <w:t>Rigetjønnveien 3, 4626 Kristiansand</w:t>
            </w:r>
          </w:p>
          <w:p w14:paraId="0EF36273" w14:textId="77777777" w:rsidR="00903EC6" w:rsidRDefault="006D5856">
            <w:pPr>
              <w:jc w:val="right"/>
            </w:pPr>
            <w:proofErr w:type="spellStart"/>
            <w:r>
              <w:rPr>
                <w:color w:val="1F2245"/>
                <w:sz w:val="18"/>
                <w:szCs w:val="18"/>
              </w:rPr>
              <w:t>tlf</w:t>
            </w:r>
            <w:proofErr w:type="spellEnd"/>
            <w:r>
              <w:rPr>
                <w:color w:val="1F2245"/>
                <w:sz w:val="18"/>
                <w:szCs w:val="18"/>
              </w:rPr>
              <w:t>: 38 01 21 66</w:t>
            </w:r>
          </w:p>
          <w:p w14:paraId="2A1496AB" w14:textId="77777777" w:rsidR="00903EC6" w:rsidRDefault="006D5856">
            <w:pPr>
              <w:jc w:val="right"/>
            </w:pPr>
            <w:r>
              <w:rPr>
                <w:color w:val="1F2245"/>
                <w:sz w:val="18"/>
                <w:szCs w:val="18"/>
              </w:rPr>
              <w:t>post@fybikon.no</w:t>
            </w:r>
          </w:p>
          <w:p w14:paraId="72E4DD22" w14:textId="77777777" w:rsidR="00903EC6" w:rsidRDefault="006D5856">
            <w:pPr>
              <w:jc w:val="right"/>
            </w:pPr>
            <w:r>
              <w:rPr>
                <w:color w:val="1F2245"/>
                <w:sz w:val="18"/>
                <w:szCs w:val="18"/>
              </w:rPr>
              <w:t>www.fybikon.no</w:t>
            </w:r>
          </w:p>
        </w:tc>
      </w:tr>
    </w:tbl>
    <w:p w14:paraId="2EBDC62B"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21A09B3E" w14:textId="77777777">
        <w:tblPrEx>
          <w:tblCellMar>
            <w:top w:w="0" w:type="dxa"/>
            <w:bottom w:w="0" w:type="dxa"/>
          </w:tblCellMar>
        </w:tblPrEx>
        <w:tc>
          <w:tcPr>
            <w:tcW w:w="5000" w:type="pct"/>
            <w:shd w:val="clear" w:color="auto" w:fill="BEE5F7"/>
            <w:tcMar>
              <w:top w:w="120" w:type="dxa"/>
              <w:left w:w="150" w:type="dxa"/>
              <w:bottom w:w="120" w:type="dxa"/>
              <w:right w:w="150" w:type="dxa"/>
            </w:tcMar>
          </w:tcPr>
          <w:p w14:paraId="41681AD1" w14:textId="77777777" w:rsidR="00903EC6" w:rsidRDefault="006D5856">
            <w:r>
              <w:rPr>
                <w:b/>
                <w:bCs/>
                <w:color w:val="000000"/>
                <w:sz w:val="24"/>
                <w:szCs w:val="24"/>
              </w:rPr>
              <w:t>Sikkerhetsdatablad</w:t>
            </w:r>
          </w:p>
          <w:p w14:paraId="51D98A6F" w14:textId="77777777" w:rsidR="00903EC6" w:rsidRDefault="006D5856">
            <w:r>
              <w:rPr>
                <w:b/>
                <w:bCs/>
                <w:color w:val="000000"/>
                <w:sz w:val="24"/>
                <w:szCs w:val="24"/>
              </w:rPr>
              <w:t>PTC-papir (PTC Papers), art. 06055</w:t>
            </w:r>
          </w:p>
        </w:tc>
      </w:tr>
    </w:tbl>
    <w:p w14:paraId="297067FA" w14:textId="77777777" w:rsidR="00903EC6" w:rsidRDefault="00903EC6">
      <w:pPr>
        <w:spacing w:after="60"/>
      </w:pPr>
    </w:p>
    <w:p w14:paraId="58519C1D" w14:textId="77777777" w:rsidR="00903EC6" w:rsidRDefault="006D5856">
      <w:pPr>
        <w:spacing w:after="100"/>
      </w:pPr>
      <w:r>
        <w:rPr>
          <w:i/>
          <w:iCs/>
          <w:sz w:val="19"/>
          <w:szCs w:val="19"/>
        </w:rPr>
        <w:t>Norsk oversettelse av sikkerhetsdatablad fra Carolina Biological Supply Company, revidert 7. april 2025 (erstatter versjon av 15. november 2024). Databladet er utarbeidet etter amerikanske regler (OSHA/GHS).</w:t>
      </w:r>
    </w:p>
    <w:p w14:paraId="4DDEEA83"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162D088A"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7BD78598" w14:textId="77777777" w:rsidR="00903EC6" w:rsidRDefault="006D5856">
            <w:pPr>
              <w:keepNext/>
            </w:pPr>
            <w:r>
              <w:rPr>
                <w:b/>
                <w:bCs/>
                <w:color w:val="000000"/>
                <w:sz w:val="22"/>
                <w:szCs w:val="22"/>
              </w:rPr>
              <w:t>AVSNITT 1 – PRODUKTBESKRIVELSE</w:t>
            </w:r>
          </w:p>
        </w:tc>
      </w:tr>
    </w:tbl>
    <w:p w14:paraId="58AD5466"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4992A8D8"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C8BA4B9" w14:textId="77777777" w:rsidR="00903EC6" w:rsidRDefault="006D5856">
            <w:r>
              <w:rPr>
                <w:b/>
                <w:bCs/>
              </w:rPr>
              <w:t>Produktnavn</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43B149D" w14:textId="77777777" w:rsidR="00903EC6" w:rsidRDefault="006D5856">
            <w:r>
              <w:t>PTC-papir (PTC Papers)</w:t>
            </w:r>
          </w:p>
        </w:tc>
      </w:tr>
      <w:tr w:rsidR="00903EC6" w14:paraId="6A460EB8"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A645032" w14:textId="77777777" w:rsidR="00903EC6" w:rsidRDefault="006D5856">
            <w:r>
              <w:rPr>
                <w:b/>
                <w:bCs/>
              </w:rPr>
              <w:t>Anbefalt bruk</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5654CF5" w14:textId="77777777" w:rsidR="00903EC6" w:rsidRDefault="006D5856">
            <w:proofErr w:type="spellStart"/>
            <w:r>
              <w:t>Naturfagsundervisning</w:t>
            </w:r>
            <w:proofErr w:type="spellEnd"/>
          </w:p>
        </w:tc>
      </w:tr>
      <w:tr w:rsidR="00903EC6" w14:paraId="6B7D0895"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CAFA022" w14:textId="77777777" w:rsidR="00903EC6" w:rsidRDefault="006D5856">
            <w:r>
              <w:rPr>
                <w:b/>
                <w:bCs/>
              </w:rPr>
              <w:t>Distributør</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89EF26C" w14:textId="77777777" w:rsidR="00903EC6" w:rsidRPr="000315DB" w:rsidRDefault="006D5856">
            <w:pPr>
              <w:rPr>
                <w:lang w:val="en-GB"/>
              </w:rPr>
            </w:pPr>
            <w:r w:rsidRPr="000315DB">
              <w:rPr>
                <w:lang w:val="en-GB"/>
              </w:rPr>
              <w:t>Carolina Biological Supply Company</w:t>
            </w:r>
          </w:p>
          <w:p w14:paraId="24C6EA4F" w14:textId="77777777" w:rsidR="00903EC6" w:rsidRPr="000315DB" w:rsidRDefault="006D5856">
            <w:pPr>
              <w:rPr>
                <w:lang w:val="en-GB"/>
              </w:rPr>
            </w:pPr>
            <w:r w:rsidRPr="000315DB">
              <w:rPr>
                <w:lang w:val="en-GB"/>
              </w:rPr>
              <w:t>2700 York Road, Burlington, NC 27215, USA</w:t>
            </w:r>
          </w:p>
          <w:p w14:paraId="7E17A0B4" w14:textId="77777777" w:rsidR="00903EC6" w:rsidRDefault="006D5856">
            <w:proofErr w:type="spellStart"/>
            <w:r>
              <w:t>Tlf</w:t>
            </w:r>
            <w:proofErr w:type="spellEnd"/>
            <w:r>
              <w:t>: +1 800 227 1150</w:t>
            </w:r>
          </w:p>
        </w:tc>
      </w:tr>
      <w:tr w:rsidR="00903EC6" w14:paraId="773D3D69"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6BF2B40" w14:textId="77777777" w:rsidR="00903EC6" w:rsidRDefault="006D5856">
            <w:r>
              <w:rPr>
                <w:b/>
                <w:bCs/>
              </w:rPr>
              <w:t>Kjemisk informasjon</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EEAF81C" w14:textId="77777777" w:rsidR="00903EC6" w:rsidRDefault="006D5856">
            <w:r>
              <w:t>+1 800 227 1150 (kl. 08–17 østkysttid, mandag–fredag)</w:t>
            </w:r>
          </w:p>
        </w:tc>
      </w:tr>
      <w:tr w:rsidR="00903EC6" w14:paraId="1F0B5C45"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369CCED" w14:textId="77777777" w:rsidR="00903EC6" w:rsidRDefault="006D5856">
            <w:proofErr w:type="spellStart"/>
            <w:r>
              <w:rPr>
                <w:b/>
                <w:bCs/>
              </w:rPr>
              <w:t>Chemtrec</w:t>
            </w:r>
            <w:proofErr w:type="spellEnd"/>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CE7433E" w14:textId="77777777" w:rsidR="00903EC6" w:rsidRDefault="006D5856">
            <w:r>
              <w:t>+1 800 424 9300 (nødtelefon for transportulykker og søl, åpen døgnet rundt)</w:t>
            </w:r>
          </w:p>
        </w:tc>
      </w:tr>
    </w:tbl>
    <w:p w14:paraId="11DF8621"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1AB84845"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47296945" w14:textId="77777777" w:rsidR="00903EC6" w:rsidRDefault="006D5856">
            <w:pPr>
              <w:keepNext/>
            </w:pPr>
            <w:r>
              <w:rPr>
                <w:b/>
                <w:bCs/>
                <w:color w:val="000000"/>
                <w:sz w:val="22"/>
                <w:szCs w:val="22"/>
              </w:rPr>
              <w:t>AVSNITT 2 – FAREIDENTIFIKASJON</w:t>
            </w:r>
          </w:p>
        </w:tc>
      </w:tr>
    </w:tbl>
    <w:p w14:paraId="2AB94E7E"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5609ABF2"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204FFEE" w14:textId="77777777" w:rsidR="00903EC6" w:rsidRDefault="006D5856">
            <w:r>
              <w:rPr>
                <w:b/>
                <w:bCs/>
              </w:rPr>
              <w:t>Klassifisering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4DB243B" w14:textId="77777777" w:rsidR="00903EC6" w:rsidRDefault="006D5856">
            <w:r>
              <w:t xml:space="preserve">Klassifisering av stoffet i henhold til paragraf (d) i 29 CFR §1910.1200 (OSHA </w:t>
            </w:r>
            <w:proofErr w:type="spellStart"/>
            <w:r>
              <w:t>Hazard</w:t>
            </w:r>
            <w:proofErr w:type="spellEnd"/>
            <w:r>
              <w:t xml:space="preserve"> </w:t>
            </w:r>
            <w:proofErr w:type="spellStart"/>
            <w:r>
              <w:t>Communication</w:t>
            </w:r>
            <w:proofErr w:type="spellEnd"/>
            <w:r>
              <w:t xml:space="preserve"> Standard).</w:t>
            </w:r>
          </w:p>
        </w:tc>
      </w:tr>
      <w:tr w:rsidR="00903EC6" w14:paraId="2C6CE16F"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C164BD0" w14:textId="77777777" w:rsidR="00903EC6" w:rsidRDefault="006D5856">
            <w:r>
              <w:rPr>
                <w:b/>
                <w:bCs/>
              </w:rPr>
              <w:t>GHS-klassifisering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E674FCB" w14:textId="77777777" w:rsidR="00903EC6" w:rsidRDefault="006D5856">
            <w:r>
              <w:t>Ingen</w:t>
            </w:r>
          </w:p>
        </w:tc>
      </w:tr>
      <w:tr w:rsidR="00903EC6" w14:paraId="470877E0"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8112C20" w14:textId="77777777" w:rsidR="00903EC6" w:rsidRDefault="006D5856">
            <w:r>
              <w:rPr>
                <w:b/>
                <w:bCs/>
              </w:rPr>
              <w:t>Andre sikkerhetsmerknader</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5D6A86E" w14:textId="77777777" w:rsidR="00903EC6" w:rsidRDefault="006D5856">
            <w:r>
              <w:t>Ikke et farlig stoff i henhold til GHS-klassifiseringskriteriene.</w:t>
            </w:r>
          </w:p>
        </w:tc>
      </w:tr>
    </w:tbl>
    <w:p w14:paraId="2AEBA637"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1899A90F"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2D545DA7" w14:textId="77777777" w:rsidR="00903EC6" w:rsidRDefault="006D5856">
            <w:pPr>
              <w:keepNext/>
            </w:pPr>
            <w:r>
              <w:rPr>
                <w:b/>
                <w:bCs/>
                <w:color w:val="000000"/>
                <w:sz w:val="22"/>
                <w:szCs w:val="22"/>
              </w:rPr>
              <w:t>AVSNITT 3 – SAMMENSETNING / OPPLYSNINGER OM BESTANDDELER</w:t>
            </w:r>
          </w:p>
        </w:tc>
      </w:tr>
    </w:tbl>
    <w:p w14:paraId="59F772AC"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00"/>
        <w:gridCol w:w="2200"/>
        <w:gridCol w:w="1602"/>
      </w:tblGrid>
      <w:tr w:rsidR="00903EC6" w14:paraId="020FC8EC" w14:textId="77777777">
        <w:tblPrEx>
          <w:tblCellMar>
            <w:top w:w="0" w:type="dxa"/>
            <w:bottom w:w="0" w:type="dxa"/>
          </w:tblCellMar>
        </w:tblPrEx>
        <w:trPr>
          <w:cantSplit/>
          <w:tblHeader/>
        </w:trPr>
        <w:tc>
          <w:tcPr>
            <w:tcW w:w="5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4F7229B" w14:textId="77777777" w:rsidR="00903EC6" w:rsidRDefault="006D5856">
            <w:r>
              <w:rPr>
                <w:b/>
                <w:bCs/>
              </w:rPr>
              <w:t>Kjemisk navn</w:t>
            </w:r>
          </w:p>
        </w:tc>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7F739ED" w14:textId="77777777" w:rsidR="00903EC6" w:rsidRDefault="006D5856">
            <w:r>
              <w:rPr>
                <w:b/>
                <w:bCs/>
              </w:rPr>
              <w:t>CAS-nr.</w:t>
            </w:r>
          </w:p>
        </w:tc>
        <w:tc>
          <w:tcPr>
            <w:tcW w:w="1602"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275F39F" w14:textId="77777777" w:rsidR="00903EC6" w:rsidRDefault="006D5856">
            <w:r>
              <w:rPr>
                <w:b/>
                <w:bCs/>
              </w:rPr>
              <w:t>%</w:t>
            </w:r>
          </w:p>
        </w:tc>
      </w:tr>
      <w:tr w:rsidR="00903EC6" w14:paraId="2A468A24" w14:textId="77777777">
        <w:tblPrEx>
          <w:tblCellMar>
            <w:top w:w="0" w:type="dxa"/>
            <w:bottom w:w="0" w:type="dxa"/>
          </w:tblCellMar>
        </w:tblPrEx>
        <w:trPr>
          <w:cantSplit/>
        </w:trPr>
        <w:tc>
          <w:tcPr>
            <w:tcW w:w="58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29BB505" w14:textId="77777777" w:rsidR="00903EC6" w:rsidRDefault="006D5856">
            <w:r>
              <w:t>Fenyltiourea</w:t>
            </w:r>
          </w:p>
        </w:tc>
        <w:tc>
          <w:tcPr>
            <w:tcW w:w="22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A7C3C88" w14:textId="77777777" w:rsidR="00903EC6" w:rsidRDefault="006D5856">
            <w:r>
              <w:t>103-85-5</w:t>
            </w:r>
          </w:p>
        </w:tc>
        <w:tc>
          <w:tcPr>
            <w:tcW w:w="1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B2AF6B0" w14:textId="77777777" w:rsidR="00903EC6" w:rsidRDefault="006D5856">
            <w:r>
              <w:t>0,02</w:t>
            </w:r>
          </w:p>
        </w:tc>
      </w:tr>
    </w:tbl>
    <w:p w14:paraId="6F2E5680" w14:textId="77777777" w:rsidR="00903EC6" w:rsidRDefault="00903EC6">
      <w:pPr>
        <w:spacing w:after="40"/>
      </w:pPr>
    </w:p>
    <w:p w14:paraId="5FB95B05" w14:textId="77777777" w:rsidR="00903EC6" w:rsidRDefault="006D5856">
      <w:pPr>
        <w:spacing w:after="100"/>
      </w:pPr>
      <w:r>
        <w:rPr>
          <w:sz w:val="21"/>
          <w:szCs w:val="21"/>
        </w:rPr>
        <w:t>Fenyltiourea (også kjent som fenyltiokarbamid eller PTC) er sterkt giftig. Det er imidlertid beregnet at hver teststrimmel inneholder mindre enn 0,3 mg PTC, langt under giftighetsnivået.</w:t>
      </w:r>
    </w:p>
    <w:p w14:paraId="64E5A5A8"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7E017526"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59110BE0" w14:textId="77777777" w:rsidR="00903EC6" w:rsidRDefault="006D5856">
            <w:pPr>
              <w:keepNext/>
            </w:pPr>
            <w:r>
              <w:rPr>
                <w:b/>
                <w:bCs/>
                <w:color w:val="000000"/>
                <w:sz w:val="22"/>
                <w:szCs w:val="22"/>
              </w:rPr>
              <w:t>AVSNITT 4 – FØRSTEHJELPSTILTAK</w:t>
            </w:r>
          </w:p>
        </w:tc>
      </w:tr>
    </w:tbl>
    <w:p w14:paraId="18F83EC6"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6352FA79"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68CF119" w14:textId="77777777" w:rsidR="00903EC6" w:rsidRDefault="006D5856">
            <w:r>
              <w:rPr>
                <w:b/>
                <w:bCs/>
              </w:rPr>
              <w:t>Innånding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80A0447" w14:textId="77777777" w:rsidR="00903EC6" w:rsidRDefault="006D5856">
            <w:r>
              <w:t>Ved ulykke ved innånding: Flytt den skadde til frisk luft og la vedkommende hvile.</w:t>
            </w:r>
          </w:p>
        </w:tc>
      </w:tr>
      <w:tr w:rsidR="00903EC6" w14:paraId="59457BB1"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15FD644" w14:textId="77777777" w:rsidR="00903EC6" w:rsidRDefault="006D5856">
            <w:r>
              <w:rPr>
                <w:b/>
                <w:bCs/>
              </w:rPr>
              <w:t>Øyne</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4ABAE2B" w14:textId="77777777" w:rsidR="00903EC6" w:rsidRDefault="006D5856">
            <w:r>
              <w:t>Ved øyekontakt: Skyll umiddelbart med rikelig mengde vann og søk legehjelp.</w:t>
            </w:r>
          </w:p>
        </w:tc>
      </w:tr>
      <w:tr w:rsidR="00903EC6" w14:paraId="08101C91"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9A712F6" w14:textId="77777777" w:rsidR="00903EC6" w:rsidRDefault="006D5856">
            <w:r>
              <w:rPr>
                <w:b/>
                <w:bCs/>
              </w:rPr>
              <w:t>Hudkontakt</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98F4327" w14:textId="77777777" w:rsidR="00903EC6" w:rsidRDefault="006D5856">
            <w:r>
              <w:t>Etter hudkontakt: Vask umiddelbart med rikelig mengde vann.</w:t>
            </w:r>
          </w:p>
        </w:tc>
      </w:tr>
      <w:tr w:rsidR="00903EC6" w14:paraId="66FABDB6"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D24A1A4" w14:textId="77777777" w:rsidR="00903EC6" w:rsidRDefault="006D5856">
            <w:r>
              <w:rPr>
                <w:b/>
                <w:bCs/>
              </w:rPr>
              <w:t>Svelging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15A0EE9" w14:textId="77777777" w:rsidR="00903EC6" w:rsidRDefault="006D5856">
            <w:r>
              <w:t xml:space="preserve">Ved svelging: Framkall ikke brekninger. Søk </w:t>
            </w:r>
            <w:proofErr w:type="gramStart"/>
            <w:r>
              <w:t>umiddelbart legehjelp</w:t>
            </w:r>
            <w:proofErr w:type="gramEnd"/>
            <w:r>
              <w:t xml:space="preserve"> og vis denne beholderen eller etiketten.</w:t>
            </w:r>
          </w:p>
        </w:tc>
      </w:tr>
    </w:tbl>
    <w:p w14:paraId="3C4CCA61"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45801229"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68FCCE37" w14:textId="77777777" w:rsidR="00903EC6" w:rsidRDefault="006D5856">
            <w:pPr>
              <w:keepNext/>
            </w:pPr>
            <w:r>
              <w:rPr>
                <w:b/>
                <w:bCs/>
                <w:color w:val="000000"/>
                <w:sz w:val="22"/>
                <w:szCs w:val="22"/>
              </w:rPr>
              <w:lastRenderedPageBreak/>
              <w:t>AVSNITT 5 – BRANNSLOKKING</w:t>
            </w:r>
          </w:p>
        </w:tc>
      </w:tr>
    </w:tbl>
    <w:p w14:paraId="5D45843D"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386CFB1B"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EEEEDBA" w14:textId="77777777" w:rsidR="00903EC6" w:rsidRDefault="006D5856">
            <w:r>
              <w:rPr>
                <w:b/>
                <w:bCs/>
              </w:rPr>
              <w:t>Slokkemidler</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F22E30B" w14:textId="77777777" w:rsidR="00903EC6" w:rsidRDefault="006D5856">
            <w:r>
              <w:t>Bruk slokkemiddel som egner seg til å slokke omkringliggende brann.</w:t>
            </w:r>
          </w:p>
        </w:tc>
      </w:tr>
      <w:tr w:rsidR="00903EC6" w14:paraId="47851956"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7EA1A0B" w14:textId="77777777" w:rsidR="00903EC6" w:rsidRDefault="006D5856">
            <w:r>
              <w:rPr>
                <w:b/>
                <w:bCs/>
              </w:rPr>
              <w:t>Brannslokkingsmetoder og beskyttelse</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AF5ECA9" w14:textId="77777777" w:rsidR="00903EC6" w:rsidRDefault="006D5856">
            <w:r>
              <w:t xml:space="preserve">Brannmannskaper skal bruke full verneutrustning og </w:t>
            </w:r>
            <w:proofErr w:type="spellStart"/>
            <w:r>
              <w:t>friskluftsapparat</w:t>
            </w:r>
            <w:proofErr w:type="spellEnd"/>
            <w:r>
              <w:t xml:space="preserve"> godkjent av NIOSH.</w:t>
            </w:r>
          </w:p>
        </w:tc>
      </w:tr>
      <w:tr w:rsidR="00903EC6" w14:paraId="521835D7"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829E184" w14:textId="77777777" w:rsidR="00903EC6" w:rsidRDefault="006D5856">
            <w:r>
              <w:rPr>
                <w:b/>
                <w:bCs/>
              </w:rPr>
              <w:t>Brann- og/eller eksplosjonsfare</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9BD66A9" w14:textId="77777777" w:rsidR="00903EC6" w:rsidRDefault="006D5856">
            <w:r>
              <w:t>Brann eller sterk varme kan danne farlige spaltningsprodukter.</w:t>
            </w:r>
          </w:p>
        </w:tc>
      </w:tr>
      <w:tr w:rsidR="00903EC6" w14:paraId="13EAB52D"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5D647C9" w14:textId="77777777" w:rsidR="00903EC6" w:rsidRDefault="006D5856">
            <w:r>
              <w:rPr>
                <w:b/>
                <w:bCs/>
              </w:rPr>
              <w:t>Farlige forbrenningsprodukter</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88C92DC" w14:textId="77777777" w:rsidR="00903EC6" w:rsidRDefault="006D5856">
            <w:r>
              <w:t>Karbondioksid, karbonmonoksid</w:t>
            </w:r>
          </w:p>
        </w:tc>
      </w:tr>
    </w:tbl>
    <w:p w14:paraId="2E353C1E"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58A785FC"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4B500A4A" w14:textId="77777777" w:rsidR="00903EC6" w:rsidRDefault="006D5856">
            <w:pPr>
              <w:keepNext/>
            </w:pPr>
            <w:r>
              <w:rPr>
                <w:b/>
                <w:bCs/>
                <w:color w:val="000000"/>
                <w:sz w:val="22"/>
                <w:szCs w:val="22"/>
              </w:rPr>
              <w:t>AVSNITT 6 – TILTAK VED UTILSIKTET UTSLIPP</w:t>
            </w:r>
          </w:p>
        </w:tc>
      </w:tr>
    </w:tbl>
    <w:p w14:paraId="2DCBEADE"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11FC8202"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2FE03B8" w14:textId="77777777" w:rsidR="00903EC6" w:rsidRDefault="006D5856">
            <w:r>
              <w:rPr>
                <w:b/>
                <w:bCs/>
              </w:rPr>
              <w:t>Metoder for opprydding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5E15EBE" w14:textId="77777777" w:rsidR="00903EC6" w:rsidRDefault="006D5856">
            <w:r>
              <w:t>Ingen spesielle hensyn ved opprydding av søl. Samles opp og kastes i vanlig restavfall.</w:t>
            </w:r>
          </w:p>
        </w:tc>
      </w:tr>
    </w:tbl>
    <w:p w14:paraId="1F144F2F"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397E7517"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692E8A59" w14:textId="77777777" w:rsidR="00903EC6" w:rsidRDefault="006D5856">
            <w:pPr>
              <w:keepNext/>
            </w:pPr>
            <w:r>
              <w:rPr>
                <w:b/>
                <w:bCs/>
                <w:color w:val="000000"/>
                <w:sz w:val="22"/>
                <w:szCs w:val="22"/>
              </w:rPr>
              <w:t>AVSNITT 7 – HÅNDTERING OG LAGRING</w:t>
            </w:r>
          </w:p>
        </w:tc>
      </w:tr>
    </w:tbl>
    <w:p w14:paraId="435EB764"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6FCD2292"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3AE4E79" w14:textId="77777777" w:rsidR="00903EC6" w:rsidRDefault="006D5856">
            <w:r>
              <w:rPr>
                <w:b/>
                <w:bCs/>
              </w:rPr>
              <w:t>Håndtering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10534F2" w14:textId="77777777" w:rsidR="00903EC6" w:rsidRDefault="006D5856">
            <w:r>
              <w:t>Må ikke svelges eller inntas.</w:t>
            </w:r>
          </w:p>
        </w:tc>
      </w:tr>
      <w:tr w:rsidR="00903EC6" w14:paraId="3F7A8EF1"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BB42238" w14:textId="77777777" w:rsidR="00903EC6" w:rsidRDefault="006D5856">
            <w:r>
              <w:rPr>
                <w:b/>
                <w:bCs/>
              </w:rPr>
              <w:t>Lagring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8917677" w14:textId="77777777" w:rsidR="00903EC6" w:rsidRDefault="006D5856">
            <w:r>
              <w:t>Oppbevares i tett lukket beholder på et kjølig, godt ventilert sted.</w:t>
            </w:r>
          </w:p>
        </w:tc>
      </w:tr>
      <w:tr w:rsidR="00903EC6" w14:paraId="4211E205"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BCA99FA" w14:textId="77777777" w:rsidR="00903EC6" w:rsidRDefault="006D5856">
            <w:r>
              <w:rPr>
                <w:b/>
                <w:bCs/>
              </w:rPr>
              <w:t>Lagringskode</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681F147" w14:textId="77777777" w:rsidR="00903EC6" w:rsidRDefault="006D5856">
            <w:r>
              <w:t>Grønn – generell kjemikalielagring</w:t>
            </w:r>
          </w:p>
        </w:tc>
      </w:tr>
    </w:tbl>
    <w:p w14:paraId="4318C09E"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18CA32DE"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27A24F55" w14:textId="77777777" w:rsidR="00903EC6" w:rsidRDefault="006D5856">
            <w:pPr>
              <w:keepNext/>
            </w:pPr>
            <w:r>
              <w:rPr>
                <w:b/>
                <w:bCs/>
                <w:color w:val="000000"/>
                <w:sz w:val="22"/>
                <w:szCs w:val="22"/>
              </w:rPr>
              <w:t>AVSNITT 8 – EKSPONERINGSKONTROLL OG PERSONLIG VERNEUTSTYR</w:t>
            </w:r>
          </w:p>
        </w:tc>
      </w:tr>
    </w:tbl>
    <w:p w14:paraId="200E30F6"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600"/>
        <w:gridCol w:w="1600"/>
        <w:gridCol w:w="1600"/>
        <w:gridCol w:w="1602"/>
      </w:tblGrid>
      <w:tr w:rsidR="00903EC6" w14:paraId="359AFBF4" w14:textId="77777777">
        <w:tblPrEx>
          <w:tblCellMar>
            <w:top w:w="0" w:type="dxa"/>
            <w:bottom w:w="0" w:type="dxa"/>
          </w:tblCellMar>
        </w:tblPrEx>
        <w:trPr>
          <w:cantSplit/>
          <w:tblHeader/>
        </w:trPr>
        <w:tc>
          <w:tcPr>
            <w:tcW w:w="32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B791DB0" w14:textId="77777777" w:rsidR="00903EC6" w:rsidRDefault="006D5856">
            <w:r>
              <w:rPr>
                <w:b/>
                <w:bCs/>
              </w:rPr>
              <w:t>Kjemisk navn</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074DE59" w14:textId="77777777" w:rsidR="00903EC6" w:rsidRDefault="006D5856">
            <w:r>
              <w:rPr>
                <w:b/>
                <w:bCs/>
              </w:rPr>
              <w:t>ACGIH (TWA)</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E82EE60" w14:textId="77777777" w:rsidR="00903EC6" w:rsidRDefault="006D5856">
            <w:r>
              <w:rPr>
                <w:b/>
                <w:bCs/>
              </w:rPr>
              <w:t>ACGIH (STEL)</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FFF9DE2" w14:textId="77777777" w:rsidR="00903EC6" w:rsidRDefault="006D5856">
            <w:r>
              <w:rPr>
                <w:b/>
                <w:bCs/>
              </w:rPr>
              <w:t>OSHA PEL (TWA)</w:t>
            </w:r>
          </w:p>
        </w:tc>
        <w:tc>
          <w:tcPr>
            <w:tcW w:w="1602"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C58CC1B" w14:textId="77777777" w:rsidR="00903EC6" w:rsidRDefault="006D5856">
            <w:r>
              <w:rPr>
                <w:b/>
                <w:bCs/>
              </w:rPr>
              <w:t>OSHA PEL (STEL)</w:t>
            </w:r>
          </w:p>
        </w:tc>
      </w:tr>
      <w:tr w:rsidR="00903EC6" w14:paraId="726205B7" w14:textId="77777777">
        <w:tblPrEx>
          <w:tblCellMar>
            <w:top w:w="0" w:type="dxa"/>
            <w:bottom w:w="0" w:type="dxa"/>
          </w:tblCellMar>
        </w:tblPrEx>
        <w:trPr>
          <w:cantSplit/>
        </w:trPr>
        <w:tc>
          <w:tcPr>
            <w:tcW w:w="32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5C098CF" w14:textId="77777777" w:rsidR="00903EC6" w:rsidRDefault="006D5856">
            <w:r>
              <w:t>Ingen data tilgjengelig</w:t>
            </w:r>
          </w:p>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8B2F686" w14:textId="77777777" w:rsidR="00903EC6" w:rsidRDefault="00903EC6"/>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4A8246F" w14:textId="77777777" w:rsidR="00903EC6" w:rsidRDefault="00903EC6"/>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18A812D" w14:textId="77777777" w:rsidR="00903EC6" w:rsidRDefault="00903EC6"/>
        </w:tc>
        <w:tc>
          <w:tcPr>
            <w:tcW w:w="1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98A86CC" w14:textId="77777777" w:rsidR="00903EC6" w:rsidRDefault="00903EC6"/>
        </w:tc>
      </w:tr>
    </w:tbl>
    <w:p w14:paraId="358233DE"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7D191D74"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F0CA530" w14:textId="77777777" w:rsidR="00903EC6" w:rsidRDefault="006D5856">
            <w:r>
              <w:rPr>
                <w:b/>
                <w:bCs/>
              </w:rPr>
              <w:t>Tekniske tiltak</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329FE9A" w14:textId="77777777" w:rsidR="00903EC6" w:rsidRDefault="006D5856">
            <w:r>
              <w:t>Det finnes ingen eksponeringsgrenser for produktets bestanddeler. Generell romventilasjon kan være nødvendig for å opprettholde arbeidskomfort under normal bruk.</w:t>
            </w:r>
          </w:p>
        </w:tc>
      </w:tr>
      <w:tr w:rsidR="00903EC6" w14:paraId="3F6B4245"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78BDE3C" w14:textId="77777777" w:rsidR="00903EC6" w:rsidRDefault="006D5856">
            <w:r>
              <w:rPr>
                <w:b/>
                <w:bCs/>
              </w:rPr>
              <w:t>Personlig verneutstyr (PPE)</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BD96E59" w14:textId="77777777" w:rsidR="00903EC6" w:rsidRDefault="006D5856">
            <w:r>
              <w:t xml:space="preserve">Laboratoriefrakk, forkle, øyeskylling, </w:t>
            </w:r>
            <w:proofErr w:type="spellStart"/>
            <w:r>
              <w:t>nøddusj</w:t>
            </w:r>
            <w:proofErr w:type="spellEnd"/>
            <w:r>
              <w:t>.</w:t>
            </w:r>
          </w:p>
        </w:tc>
      </w:tr>
      <w:tr w:rsidR="00903EC6" w14:paraId="2424D680"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0DA272A" w14:textId="77777777" w:rsidR="00903EC6" w:rsidRDefault="006D5856">
            <w:r>
              <w:rPr>
                <w:b/>
                <w:bCs/>
              </w:rPr>
              <w:t>Åndedrettsvern</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C1D1E6C" w14:textId="77777777" w:rsidR="00903EC6" w:rsidRDefault="006D5856">
            <w:r>
              <w:t>Åndedrettsvern er ikke nødvendig under normale bruksforhold.</w:t>
            </w:r>
          </w:p>
        </w:tc>
      </w:tr>
      <w:tr w:rsidR="00903EC6" w14:paraId="1C8EFC77"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445A7FE" w14:textId="77777777" w:rsidR="00903EC6" w:rsidRDefault="006D5856">
            <w:r>
              <w:rPr>
                <w:b/>
                <w:bCs/>
              </w:rPr>
              <w:t>Øyevern</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F4A9DA7" w14:textId="77777777" w:rsidR="00903EC6" w:rsidRDefault="006D5856">
            <w:r>
              <w:t>Ingen spesielle krav ved normal industriell bruk.</w:t>
            </w:r>
          </w:p>
        </w:tc>
      </w:tr>
      <w:tr w:rsidR="00903EC6" w14:paraId="5BF69E70"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478312E" w14:textId="77777777" w:rsidR="00903EC6" w:rsidRDefault="006D5856">
            <w:r>
              <w:rPr>
                <w:b/>
                <w:bCs/>
              </w:rPr>
              <w:t>Hudvern</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2038449" w14:textId="77777777" w:rsidR="00903EC6" w:rsidRDefault="006D5856">
            <w:r>
              <w:t xml:space="preserve">Regnes normalt ikke som en </w:t>
            </w:r>
            <w:proofErr w:type="spellStart"/>
            <w:r>
              <w:t>hudfare</w:t>
            </w:r>
            <w:proofErr w:type="spellEnd"/>
            <w:r>
              <w:t>. Der bruken kan føre til hudkontakt, bør god personlig hygiene praktiseres, og det bør brukes barrierekrem og/eller tette hansker av kirurgisk type. Vask hendene og andre eksponerte hudområder med mild såpe og vann før spising og drikking, og når arbeidsplassen forlates.</w:t>
            </w:r>
          </w:p>
        </w:tc>
      </w:tr>
      <w:tr w:rsidR="00903EC6" w14:paraId="22FFD551"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F291831" w14:textId="77777777" w:rsidR="00903EC6" w:rsidRDefault="006D5856">
            <w:r>
              <w:rPr>
                <w:b/>
                <w:bCs/>
              </w:rPr>
              <w:t>Hansker</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691D0B1" w14:textId="77777777" w:rsidR="00903EC6" w:rsidRDefault="006D5856">
            <w:r>
              <w:t>Ingen informasjon tilgjengelig</w:t>
            </w:r>
          </w:p>
        </w:tc>
      </w:tr>
    </w:tbl>
    <w:p w14:paraId="4BA7550C"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79BCE3B6"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6D769848" w14:textId="77777777" w:rsidR="00903EC6" w:rsidRDefault="006D5856">
            <w:pPr>
              <w:keepNext/>
            </w:pPr>
            <w:r>
              <w:rPr>
                <w:b/>
                <w:bCs/>
                <w:color w:val="000000"/>
                <w:sz w:val="22"/>
                <w:szCs w:val="22"/>
              </w:rPr>
              <w:t>AVSNITT 9 – FYSISKE OG KJEMISKE EGENSKAPER</w:t>
            </w:r>
          </w:p>
        </w:tc>
      </w:tr>
    </w:tbl>
    <w:p w14:paraId="5E78AA23"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401"/>
        <w:gridCol w:w="2800"/>
        <w:gridCol w:w="2001"/>
      </w:tblGrid>
      <w:tr w:rsidR="00903EC6" w14:paraId="1E45613E"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623E5A4" w14:textId="77777777" w:rsidR="00903EC6" w:rsidRDefault="006D5856">
            <w:r>
              <w:rPr>
                <w:b/>
                <w:bCs/>
              </w:rPr>
              <w:t>Formel</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A2DB81E" w14:textId="77777777" w:rsidR="00903EC6" w:rsidRDefault="006D5856">
            <w:r>
              <w:t>Se avsnitt 3</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6FD3430" w14:textId="77777777" w:rsidR="00903EC6" w:rsidRDefault="006D5856">
            <w:r>
              <w:rPr>
                <w:b/>
                <w:bCs/>
              </w:rPr>
              <w:t>Damptrykk</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AC7CE62" w14:textId="77777777" w:rsidR="00903EC6" w:rsidRDefault="006D5856">
            <w:r>
              <w:t>Ingen data tilgjengelig</w:t>
            </w:r>
          </w:p>
        </w:tc>
      </w:tr>
      <w:tr w:rsidR="00903EC6" w14:paraId="2F109260"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6B0409E" w14:textId="77777777" w:rsidR="00903EC6" w:rsidRDefault="006D5856">
            <w:r>
              <w:rPr>
                <w:b/>
                <w:bCs/>
              </w:rPr>
              <w:t>Molekylvekt</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2ABD6FA" w14:textId="77777777" w:rsidR="00903EC6" w:rsidRDefault="00903EC6"/>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562E5AC" w14:textId="77777777" w:rsidR="00903EC6" w:rsidRDefault="006D5856">
            <w:r>
              <w:rPr>
                <w:b/>
                <w:bCs/>
              </w:rPr>
              <w:t>Fordampingshastighet (</w:t>
            </w:r>
            <w:proofErr w:type="spellStart"/>
            <w:r>
              <w:rPr>
                <w:b/>
                <w:bCs/>
              </w:rPr>
              <w:t>BuAc</w:t>
            </w:r>
            <w:proofErr w:type="spellEnd"/>
            <w:r>
              <w:rPr>
                <w:b/>
                <w:bCs/>
              </w:rPr>
              <w:t>=1)</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E11E1CF" w14:textId="77777777" w:rsidR="00903EC6" w:rsidRDefault="006D5856">
            <w:r>
              <w:t>Ingen data tilgjengelig</w:t>
            </w:r>
          </w:p>
        </w:tc>
      </w:tr>
      <w:tr w:rsidR="00903EC6" w14:paraId="3F980B55"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9CC2DFD" w14:textId="77777777" w:rsidR="00903EC6" w:rsidRDefault="006D5856">
            <w:r>
              <w:rPr>
                <w:b/>
                <w:bCs/>
              </w:rPr>
              <w:t>Utseende</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90D16D5" w14:textId="77777777" w:rsidR="00903EC6" w:rsidRDefault="006D5856">
            <w:r>
              <w:t>Fast stoff</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631ADA4" w14:textId="77777777" w:rsidR="00903EC6" w:rsidRDefault="006D5856">
            <w:r>
              <w:rPr>
                <w:b/>
                <w:bCs/>
              </w:rPr>
              <w:t>Damptetthet (luft=1)</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ADF3243" w14:textId="77777777" w:rsidR="00903EC6" w:rsidRDefault="006D5856">
            <w:r>
              <w:t>Ingen data tilgjengelig</w:t>
            </w:r>
          </w:p>
        </w:tc>
      </w:tr>
      <w:tr w:rsidR="00903EC6" w14:paraId="79A0EF25"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6F7914C" w14:textId="77777777" w:rsidR="00903EC6" w:rsidRDefault="006D5856">
            <w:r>
              <w:rPr>
                <w:b/>
                <w:bCs/>
              </w:rPr>
              <w:t>Lukt</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28DED26" w14:textId="77777777" w:rsidR="00903EC6" w:rsidRDefault="006D5856">
            <w:r>
              <w:t>Ingen data tilgjengelig</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9CF8ACB" w14:textId="77777777" w:rsidR="00903EC6" w:rsidRDefault="006D5856">
            <w:r>
              <w:rPr>
                <w:b/>
                <w:bCs/>
              </w:rPr>
              <w:t>Egenvekt</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A0C6C3A" w14:textId="77777777" w:rsidR="00903EC6" w:rsidRDefault="006D5856">
            <w:r>
              <w:t>Ingen data tilgjengelig</w:t>
            </w:r>
          </w:p>
        </w:tc>
      </w:tr>
      <w:tr w:rsidR="00903EC6" w14:paraId="4673DFAC"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E0344DF" w14:textId="77777777" w:rsidR="00903EC6" w:rsidRDefault="006D5856">
            <w:r>
              <w:rPr>
                <w:b/>
                <w:bCs/>
              </w:rPr>
              <w:lastRenderedPageBreak/>
              <w:t>Luktterskel</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E75DE2D" w14:textId="77777777" w:rsidR="00903EC6" w:rsidRDefault="006D5856">
            <w:r>
              <w:t>Ingen data tilgjengelig</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AD942E9" w14:textId="77777777" w:rsidR="00903EC6" w:rsidRDefault="006D5856">
            <w:r>
              <w:rPr>
                <w:b/>
                <w:bCs/>
              </w:rPr>
              <w:t>Løselighet i vann</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BE8A0F7" w14:textId="77777777" w:rsidR="00903EC6" w:rsidRDefault="006D5856">
            <w:r>
              <w:t>Ingen data tilgjengelig</w:t>
            </w:r>
          </w:p>
        </w:tc>
      </w:tr>
      <w:tr w:rsidR="00903EC6" w14:paraId="58D1855E"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658AF4F" w14:textId="77777777" w:rsidR="00903EC6" w:rsidRDefault="006D5856">
            <w:r>
              <w:rPr>
                <w:b/>
                <w:bCs/>
              </w:rPr>
              <w:t>pH</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34A6421" w14:textId="77777777" w:rsidR="00903EC6" w:rsidRDefault="006D5856">
            <w:r>
              <w:t>Ingen data tilgjengelig</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7F03E8D" w14:textId="77777777" w:rsidR="00903EC6" w:rsidRDefault="006D5856">
            <w:r>
              <w:rPr>
                <w:b/>
                <w:bCs/>
              </w:rPr>
              <w:t xml:space="preserve">Log </w:t>
            </w:r>
            <w:proofErr w:type="spellStart"/>
            <w:r>
              <w:rPr>
                <w:b/>
                <w:bCs/>
              </w:rPr>
              <w:t>Pow</w:t>
            </w:r>
            <w:proofErr w:type="spellEnd"/>
            <w:r>
              <w:rPr>
                <w:b/>
                <w:bCs/>
              </w:rPr>
              <w:t xml:space="preserve"> (beregnet)</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69C64BE" w14:textId="77777777" w:rsidR="00903EC6" w:rsidRDefault="006D5856">
            <w:r>
              <w:t>Ingen data tilgjengelig</w:t>
            </w:r>
          </w:p>
        </w:tc>
      </w:tr>
      <w:tr w:rsidR="00903EC6" w14:paraId="0731BC5C"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8F657C3" w14:textId="77777777" w:rsidR="00903EC6" w:rsidRDefault="006D5856">
            <w:r>
              <w:rPr>
                <w:b/>
                <w:bCs/>
              </w:rPr>
              <w:t>Smeltepunkt</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D91D445" w14:textId="77777777" w:rsidR="00903EC6" w:rsidRDefault="006D5856">
            <w:r>
              <w:t>Ingen data tilgjengelig</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E891B6D" w14:textId="77777777" w:rsidR="00903EC6" w:rsidRDefault="006D5856">
            <w:r>
              <w:rPr>
                <w:b/>
                <w:bCs/>
              </w:rPr>
              <w:t>Selvantennelsestemperatur</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CEE25EC" w14:textId="77777777" w:rsidR="00903EC6" w:rsidRDefault="006D5856">
            <w:r>
              <w:t>Ingen data tilgjengelig</w:t>
            </w:r>
          </w:p>
        </w:tc>
      </w:tr>
      <w:tr w:rsidR="00903EC6" w14:paraId="1520E6D8"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A13BF02" w14:textId="77777777" w:rsidR="00903EC6" w:rsidRDefault="006D5856">
            <w:r>
              <w:rPr>
                <w:b/>
                <w:bCs/>
              </w:rPr>
              <w:t>Kokepunkt</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293824D" w14:textId="77777777" w:rsidR="00903EC6" w:rsidRDefault="006D5856">
            <w:r>
              <w:t>Ingen data tilgjengelig</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FFA7DE4" w14:textId="77777777" w:rsidR="00903EC6" w:rsidRDefault="006D5856">
            <w:r>
              <w:rPr>
                <w:b/>
                <w:bCs/>
              </w:rPr>
              <w:t>Spaltningstemperatur</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7BC7D54" w14:textId="77777777" w:rsidR="00903EC6" w:rsidRDefault="006D5856">
            <w:r>
              <w:t>Ingen data tilgjengelig</w:t>
            </w:r>
          </w:p>
        </w:tc>
      </w:tr>
      <w:tr w:rsidR="00903EC6" w14:paraId="51C5E4C7"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A44B287" w14:textId="77777777" w:rsidR="00903EC6" w:rsidRDefault="006D5856">
            <w:r>
              <w:rPr>
                <w:b/>
                <w:bCs/>
              </w:rPr>
              <w:t>Flammepunkt</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881B884" w14:textId="77777777" w:rsidR="00903EC6" w:rsidRDefault="006D5856">
            <w:r>
              <w:t>Ingen data tilgjengelig</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39060C5" w14:textId="77777777" w:rsidR="00903EC6" w:rsidRDefault="006D5856">
            <w:r>
              <w:rPr>
                <w:b/>
                <w:bCs/>
              </w:rPr>
              <w:t>Viskositet</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4DD1D9D" w14:textId="77777777" w:rsidR="00903EC6" w:rsidRDefault="006D5856">
            <w:r>
              <w:t>Ingen data tilgjengelig</w:t>
            </w:r>
          </w:p>
        </w:tc>
      </w:tr>
      <w:tr w:rsidR="00903EC6" w14:paraId="046C33D2"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FE690D8" w14:textId="77777777" w:rsidR="00903EC6" w:rsidRDefault="006D5856">
            <w:r>
              <w:rPr>
                <w:b/>
                <w:bCs/>
              </w:rPr>
              <w:t>Brennbarhetsgrenser i luft</w:t>
            </w:r>
          </w:p>
        </w:tc>
        <w:tc>
          <w:tcPr>
            <w:tcW w:w="24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B4F6D2F" w14:textId="77777777" w:rsidR="00903EC6" w:rsidRDefault="006D5856">
            <w:r>
              <w:t>Ingen data tilgjengelig</w:t>
            </w:r>
          </w:p>
        </w:tc>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11C7F2F" w14:textId="77777777" w:rsidR="00903EC6" w:rsidRDefault="006D5856">
            <w:r>
              <w:rPr>
                <w:b/>
                <w:bCs/>
              </w:rPr>
              <w:t>Volumprosent flyktig</w:t>
            </w:r>
          </w:p>
        </w:tc>
        <w:tc>
          <w:tcPr>
            <w:tcW w:w="2001"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D48297B" w14:textId="77777777" w:rsidR="00903EC6" w:rsidRDefault="006D5856">
            <w:r>
              <w:t>Ingen data tilgjengelig</w:t>
            </w:r>
          </w:p>
        </w:tc>
      </w:tr>
    </w:tbl>
    <w:p w14:paraId="460CB490"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409D8A24"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7077D7C5" w14:textId="77777777" w:rsidR="00903EC6" w:rsidRDefault="006D5856">
            <w:pPr>
              <w:keepNext/>
            </w:pPr>
            <w:r>
              <w:rPr>
                <w:b/>
                <w:bCs/>
                <w:color w:val="000000"/>
                <w:sz w:val="22"/>
                <w:szCs w:val="22"/>
              </w:rPr>
              <w:t>AVSNITT 10 – STABILITET OG REAKTIVITET</w:t>
            </w:r>
          </w:p>
        </w:tc>
      </w:tr>
    </w:tbl>
    <w:p w14:paraId="76C95E5E"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7162114B"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6362D71" w14:textId="77777777" w:rsidR="00903EC6" w:rsidRDefault="006D5856">
            <w:r>
              <w:rPr>
                <w:b/>
                <w:bCs/>
              </w:rPr>
              <w:t>Reaktivitet</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77A141B" w14:textId="77777777" w:rsidR="00903EC6" w:rsidRDefault="006D5856">
            <w:r>
              <w:t>Ingen data tilgjengelig</w:t>
            </w:r>
          </w:p>
        </w:tc>
      </w:tr>
      <w:tr w:rsidR="00903EC6" w14:paraId="2994C9D1"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A3E6102" w14:textId="77777777" w:rsidR="00903EC6" w:rsidRDefault="006D5856">
            <w:r>
              <w:rPr>
                <w:b/>
                <w:bCs/>
              </w:rPr>
              <w:t>Kjemisk stabilitet</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61C5FD2" w14:textId="77777777" w:rsidR="00903EC6" w:rsidRDefault="006D5856">
            <w:r>
              <w:t>Stabilt under normale forhold.</w:t>
            </w:r>
          </w:p>
        </w:tc>
      </w:tr>
      <w:tr w:rsidR="00903EC6" w14:paraId="30C6DEA1"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C0F1830" w14:textId="77777777" w:rsidR="00903EC6" w:rsidRDefault="006D5856">
            <w:r>
              <w:rPr>
                <w:b/>
                <w:bCs/>
              </w:rPr>
              <w:t>Forhold som må unngås</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A1FCB4A" w14:textId="77777777" w:rsidR="00903EC6" w:rsidRDefault="006D5856">
            <w:r>
              <w:t>Ingen kjente.</w:t>
            </w:r>
          </w:p>
        </w:tc>
      </w:tr>
      <w:tr w:rsidR="00903EC6" w14:paraId="03B4BB0A"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8578CFF" w14:textId="77777777" w:rsidR="00903EC6" w:rsidRDefault="006D5856">
            <w:r>
              <w:rPr>
                <w:b/>
                <w:bCs/>
              </w:rPr>
              <w:t>Farlig polymerisering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1C8E98E" w14:textId="77777777" w:rsidR="00903EC6" w:rsidRDefault="006D5856">
            <w:r>
              <w:t>Forekommer ikke.</w:t>
            </w:r>
          </w:p>
        </w:tc>
      </w:tr>
    </w:tbl>
    <w:p w14:paraId="477828ED"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5641A4E8"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67C6F213" w14:textId="77777777" w:rsidR="00903EC6" w:rsidRDefault="006D5856">
            <w:pPr>
              <w:keepNext/>
            </w:pPr>
            <w:r>
              <w:rPr>
                <w:b/>
                <w:bCs/>
                <w:color w:val="000000"/>
                <w:sz w:val="22"/>
                <w:szCs w:val="22"/>
              </w:rPr>
              <w:t>AVSNITT 11 – TOKSIKOLOGISKE OPPLYSNINGER</w:t>
            </w:r>
          </w:p>
        </w:tc>
      </w:tr>
    </w:tbl>
    <w:p w14:paraId="2F60489A"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0B316B0A"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BCDFA23" w14:textId="77777777" w:rsidR="00903EC6" w:rsidRDefault="006D5856">
            <w:r>
              <w:rPr>
                <w:b/>
                <w:bCs/>
              </w:rPr>
              <w:t>Symptomer (akutte)</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801E16A" w14:textId="77777777" w:rsidR="00903EC6" w:rsidRDefault="006D5856">
            <w:r>
              <w:t>Ingen data tilgjengelig</w:t>
            </w:r>
          </w:p>
        </w:tc>
      </w:tr>
      <w:tr w:rsidR="00903EC6" w14:paraId="6F5D4B9C"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1E415B6" w14:textId="77777777" w:rsidR="00903EC6" w:rsidRDefault="006D5856">
            <w:r>
              <w:rPr>
                <w:b/>
                <w:bCs/>
              </w:rPr>
              <w:t>Forsinkede effekter</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62187A3" w14:textId="77777777" w:rsidR="00903EC6" w:rsidRDefault="006D5856">
            <w:r>
              <w:t>Ingen data tilgjengelig</w:t>
            </w:r>
          </w:p>
        </w:tc>
      </w:tr>
    </w:tbl>
    <w:p w14:paraId="692A96E1" w14:textId="77777777" w:rsidR="00903EC6" w:rsidRDefault="00903EC6">
      <w:pPr>
        <w:spacing w:after="60"/>
      </w:pPr>
    </w:p>
    <w:p w14:paraId="21EB35A5" w14:textId="77777777" w:rsidR="00903EC6" w:rsidRDefault="006D5856">
      <w:pPr>
        <w:spacing w:after="100"/>
      </w:pPr>
      <w:r>
        <w:rPr>
          <w:b/>
          <w:bCs/>
          <w:sz w:val="21"/>
          <w:szCs w:val="21"/>
        </w:rPr>
        <w:t>Akutt toksisitet:</w:t>
      </w: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600"/>
        <w:gridCol w:w="2400"/>
        <w:gridCol w:w="1600"/>
        <w:gridCol w:w="1602"/>
      </w:tblGrid>
      <w:tr w:rsidR="00903EC6" w14:paraId="3D83FC09" w14:textId="77777777">
        <w:tblPrEx>
          <w:tblCellMar>
            <w:top w:w="0" w:type="dxa"/>
            <w:bottom w:w="0" w:type="dxa"/>
          </w:tblCellMar>
        </w:tblPrEx>
        <w:trPr>
          <w:cantSplit/>
          <w:tblHeader/>
        </w:trPr>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775B0BD" w14:textId="77777777" w:rsidR="00903EC6" w:rsidRDefault="006D5856">
            <w:r>
              <w:rPr>
                <w:b/>
                <w:bCs/>
              </w:rPr>
              <w:t>Kjemisk navn</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90A2C88" w14:textId="77777777" w:rsidR="00903EC6" w:rsidRDefault="006D5856">
            <w:r>
              <w:rPr>
                <w:b/>
                <w:bCs/>
              </w:rPr>
              <w:t>CAS-nr.</w:t>
            </w:r>
          </w:p>
        </w:tc>
        <w:tc>
          <w:tcPr>
            <w:tcW w:w="2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65B507E" w14:textId="77777777" w:rsidR="00903EC6" w:rsidRDefault="006D5856">
            <w:r>
              <w:rPr>
                <w:b/>
                <w:bCs/>
              </w:rPr>
              <w:t>Oral LD50</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82BF1FA" w14:textId="77777777" w:rsidR="00903EC6" w:rsidRDefault="006D5856">
            <w:r>
              <w:rPr>
                <w:b/>
                <w:bCs/>
              </w:rPr>
              <w:t>Dermal LD50</w:t>
            </w:r>
          </w:p>
        </w:tc>
        <w:tc>
          <w:tcPr>
            <w:tcW w:w="1602"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8EED591" w14:textId="77777777" w:rsidR="00903EC6" w:rsidRDefault="006D5856">
            <w:r>
              <w:rPr>
                <w:b/>
                <w:bCs/>
              </w:rPr>
              <w:t>Inhalasjon LC50</w:t>
            </w:r>
          </w:p>
        </w:tc>
      </w:tr>
      <w:tr w:rsidR="00903EC6" w14:paraId="13A5A4EE" w14:textId="77777777">
        <w:tblPrEx>
          <w:tblCellMar>
            <w:top w:w="0" w:type="dxa"/>
            <w:bottom w:w="0" w:type="dxa"/>
          </w:tblCellMar>
        </w:tblPrEx>
        <w:trPr>
          <w:cantSplit/>
        </w:trPr>
        <w:tc>
          <w:tcPr>
            <w:tcW w:w="2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B68AF61" w14:textId="77777777" w:rsidR="00903EC6" w:rsidRDefault="006D5856">
            <w:r>
              <w:t>Fenyltiourea</w:t>
            </w:r>
          </w:p>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A1CC200" w14:textId="77777777" w:rsidR="00903EC6" w:rsidRDefault="006D5856">
            <w:r>
              <w:t>103-85-5</w:t>
            </w:r>
          </w:p>
        </w:tc>
        <w:tc>
          <w:tcPr>
            <w:tcW w:w="2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C4B68D2" w14:textId="77777777" w:rsidR="00903EC6" w:rsidRDefault="006D5856">
            <w:r>
              <w:t>Rotte: 3 mg/kg</w:t>
            </w:r>
          </w:p>
          <w:p w14:paraId="04010C92" w14:textId="77777777" w:rsidR="00903EC6" w:rsidRDefault="006D5856">
            <w:r>
              <w:t>Mus: 10 mg/kg</w:t>
            </w:r>
          </w:p>
          <w:p w14:paraId="374BED12" w14:textId="77777777" w:rsidR="00903EC6" w:rsidRDefault="006D5856">
            <w:r>
              <w:t>Kanin: 40 mg/kg</w:t>
            </w:r>
          </w:p>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6D28F92" w14:textId="77777777" w:rsidR="00903EC6" w:rsidRDefault="00903EC6"/>
        </w:tc>
        <w:tc>
          <w:tcPr>
            <w:tcW w:w="1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6DAD18C" w14:textId="77777777" w:rsidR="00903EC6" w:rsidRDefault="00903EC6"/>
        </w:tc>
      </w:tr>
    </w:tbl>
    <w:p w14:paraId="54B4F35C" w14:textId="77777777" w:rsidR="00903EC6" w:rsidRDefault="00903EC6">
      <w:pPr>
        <w:spacing w:after="60"/>
      </w:pPr>
    </w:p>
    <w:p w14:paraId="3CE8F367" w14:textId="77777777" w:rsidR="00903EC6" w:rsidRDefault="006D5856">
      <w:pPr>
        <w:spacing w:after="100"/>
      </w:pPr>
      <w:r>
        <w:rPr>
          <w:b/>
          <w:bCs/>
          <w:sz w:val="21"/>
          <w:szCs w:val="21"/>
        </w:rPr>
        <w:t>Kreftfremkallende egenskaper:</w:t>
      </w: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600"/>
        <w:gridCol w:w="1600"/>
        <w:gridCol w:w="1600"/>
        <w:gridCol w:w="1602"/>
      </w:tblGrid>
      <w:tr w:rsidR="00903EC6" w14:paraId="1D9AEBA2" w14:textId="77777777">
        <w:tblPrEx>
          <w:tblCellMar>
            <w:top w:w="0" w:type="dxa"/>
            <w:bottom w:w="0" w:type="dxa"/>
          </w:tblCellMar>
        </w:tblPrEx>
        <w:trPr>
          <w:cantSplit/>
          <w:tblHeader/>
        </w:trPr>
        <w:tc>
          <w:tcPr>
            <w:tcW w:w="32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FCE8E3C" w14:textId="77777777" w:rsidR="00903EC6" w:rsidRDefault="006D5856">
            <w:r>
              <w:rPr>
                <w:b/>
                <w:bCs/>
              </w:rPr>
              <w:t>Kjemisk navn</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2336924" w14:textId="77777777" w:rsidR="00903EC6" w:rsidRDefault="006D5856">
            <w:r>
              <w:rPr>
                <w:b/>
                <w:bCs/>
              </w:rPr>
              <w:t>CAS-nr.</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9555FA5" w14:textId="77777777" w:rsidR="00903EC6" w:rsidRDefault="006D5856">
            <w:r>
              <w:rPr>
                <w:b/>
                <w:bCs/>
              </w:rPr>
              <w:t>IARC</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B43276A" w14:textId="77777777" w:rsidR="00903EC6" w:rsidRDefault="006D5856">
            <w:r>
              <w:rPr>
                <w:b/>
                <w:bCs/>
              </w:rPr>
              <w:t>NTP</w:t>
            </w:r>
          </w:p>
        </w:tc>
        <w:tc>
          <w:tcPr>
            <w:tcW w:w="1602"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A4BEB9F" w14:textId="77777777" w:rsidR="00903EC6" w:rsidRDefault="006D5856">
            <w:r>
              <w:rPr>
                <w:b/>
                <w:bCs/>
              </w:rPr>
              <w:t>OSHA</w:t>
            </w:r>
          </w:p>
        </w:tc>
      </w:tr>
      <w:tr w:rsidR="00903EC6" w14:paraId="428EFF32" w14:textId="77777777">
        <w:tblPrEx>
          <w:tblCellMar>
            <w:top w:w="0" w:type="dxa"/>
            <w:bottom w:w="0" w:type="dxa"/>
          </w:tblCellMar>
        </w:tblPrEx>
        <w:trPr>
          <w:cantSplit/>
        </w:trPr>
        <w:tc>
          <w:tcPr>
            <w:tcW w:w="32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B4E7A85" w14:textId="77777777" w:rsidR="00903EC6" w:rsidRDefault="006D5856">
            <w:r>
              <w:t>Ingen data tilgjengelig</w:t>
            </w:r>
          </w:p>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CBF23E5" w14:textId="77777777" w:rsidR="00903EC6" w:rsidRDefault="00903EC6"/>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BD0F163" w14:textId="77777777" w:rsidR="00903EC6" w:rsidRDefault="00903EC6"/>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9C96412" w14:textId="77777777" w:rsidR="00903EC6" w:rsidRDefault="00903EC6"/>
        </w:tc>
        <w:tc>
          <w:tcPr>
            <w:tcW w:w="1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E10B8D0" w14:textId="77777777" w:rsidR="00903EC6" w:rsidRDefault="00903EC6"/>
        </w:tc>
      </w:tr>
    </w:tbl>
    <w:p w14:paraId="02E0EFC5" w14:textId="77777777" w:rsidR="00903EC6" w:rsidRDefault="00903EC6">
      <w:pPr>
        <w:spacing w:after="60"/>
      </w:pPr>
    </w:p>
    <w:p w14:paraId="0A5AFA70" w14:textId="77777777" w:rsidR="00903EC6" w:rsidRDefault="006D5856">
      <w:pPr>
        <w:spacing w:after="100"/>
      </w:pPr>
      <w:r>
        <w:rPr>
          <w:b/>
          <w:bCs/>
          <w:sz w:val="21"/>
          <w:szCs w:val="21"/>
        </w:rPr>
        <w:t>Kroniske effekter:</w:t>
      </w: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18D28C74"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F46520F" w14:textId="77777777" w:rsidR="00903EC6" w:rsidRDefault="006D5856">
            <w:proofErr w:type="spellStart"/>
            <w:r>
              <w:rPr>
                <w:b/>
                <w:bCs/>
              </w:rPr>
              <w:t>Mutagenitet</w:t>
            </w:r>
            <w:proofErr w:type="spellEnd"/>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7C70333" w14:textId="77777777" w:rsidR="00903EC6" w:rsidRDefault="006D5856">
            <w:r>
              <w:t>Ingen tegn til mutagene effekter.</w:t>
            </w:r>
          </w:p>
        </w:tc>
      </w:tr>
      <w:tr w:rsidR="00903EC6" w14:paraId="52FC4E4E"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062F835" w14:textId="77777777" w:rsidR="00903EC6" w:rsidRDefault="006D5856">
            <w:r>
              <w:rPr>
                <w:b/>
                <w:bCs/>
              </w:rPr>
              <w:t>Teratogenitet</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FD900B0" w14:textId="77777777" w:rsidR="00903EC6" w:rsidRDefault="006D5856">
            <w:r>
              <w:t>Ingen tegn til teratogene effekter (fosterskader).</w:t>
            </w:r>
          </w:p>
        </w:tc>
      </w:tr>
      <w:tr w:rsidR="00903EC6" w14:paraId="7CF0AC0B"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454F588" w14:textId="77777777" w:rsidR="00903EC6" w:rsidRDefault="006D5856">
            <w:r>
              <w:rPr>
                <w:b/>
                <w:bCs/>
              </w:rPr>
              <w:t>Sensibilisering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A5C2B2A" w14:textId="77777777" w:rsidR="00903EC6" w:rsidRDefault="006D5856">
            <w:r>
              <w:t>Ingen tegn til sensibiliserende effekter.</w:t>
            </w:r>
          </w:p>
        </w:tc>
      </w:tr>
      <w:tr w:rsidR="00903EC6" w14:paraId="0A01E6E0"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8050E45" w14:textId="77777777" w:rsidR="00903EC6" w:rsidRDefault="006D5856">
            <w:r>
              <w:rPr>
                <w:b/>
                <w:bCs/>
              </w:rPr>
              <w:t>Reproduksjon</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50132AD" w14:textId="77777777" w:rsidR="00903EC6" w:rsidRDefault="006D5856">
            <w:r>
              <w:t>Ingen tegn til negative effekter på forplantningen.</w:t>
            </w:r>
          </w:p>
        </w:tc>
      </w:tr>
      <w:tr w:rsidR="00903EC6" w14:paraId="7D436479"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602D28E" w14:textId="77777777" w:rsidR="00903EC6" w:rsidRDefault="006D5856">
            <w:r>
              <w:rPr>
                <w:b/>
                <w:bCs/>
              </w:rPr>
              <w:t>Målorganeffekter, akutt</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5544763" w14:textId="77777777" w:rsidR="00903EC6" w:rsidRDefault="006D5856">
            <w:r>
              <w:t>Se avsnitt 2. Luftveier, hud.</w:t>
            </w:r>
          </w:p>
        </w:tc>
      </w:tr>
      <w:tr w:rsidR="00903EC6" w14:paraId="09643534"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D72690D" w14:textId="77777777" w:rsidR="00903EC6" w:rsidRDefault="006D5856">
            <w:r>
              <w:rPr>
                <w:b/>
                <w:bCs/>
              </w:rPr>
              <w:t>Målorganeffekter, kronisk</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934CB33" w14:textId="77777777" w:rsidR="00903EC6" w:rsidRDefault="006D5856">
            <w:r>
              <w:t>Ingen data tilgjengelig</w:t>
            </w:r>
          </w:p>
        </w:tc>
      </w:tr>
    </w:tbl>
    <w:p w14:paraId="6459BEEA" w14:textId="77777777" w:rsidR="00903EC6" w:rsidRDefault="00903EC6">
      <w:pPr>
        <w:spacing w:after="80"/>
      </w:pPr>
    </w:p>
    <w:tbl>
      <w:tblPr>
        <w:tblW w:w="5000" w:type="pct"/>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6A0FB855"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61FE0B98" w14:textId="77777777" w:rsidR="00903EC6" w:rsidRDefault="006D5856">
            <w:pPr>
              <w:keepNext/>
            </w:pPr>
            <w:r>
              <w:rPr>
                <w:b/>
                <w:bCs/>
                <w:color w:val="000000"/>
                <w:sz w:val="22"/>
                <w:szCs w:val="22"/>
              </w:rPr>
              <w:t>AVSNITT 12 – ØKOLOGISKE OPPLYSNINGER</w:t>
            </w:r>
          </w:p>
        </w:tc>
      </w:tr>
    </w:tbl>
    <w:p w14:paraId="781F8737" w14:textId="77777777" w:rsidR="00903EC6" w:rsidRDefault="00903EC6">
      <w:pPr>
        <w:spacing w:after="60"/>
      </w:pPr>
    </w:p>
    <w:tbl>
      <w:tblPr>
        <w:tblW w:w="9602"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556F7771"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C935039" w14:textId="77777777" w:rsidR="00903EC6" w:rsidRDefault="006D5856">
            <w:r>
              <w:rPr>
                <w:b/>
                <w:bCs/>
              </w:rPr>
              <w:t>Oversikt</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A7995A9" w14:textId="77777777" w:rsidR="00903EC6" w:rsidRDefault="006D5856">
            <w:r>
              <w:t>Materialet forventes ikke å være skadelig for miljøet.</w:t>
            </w:r>
          </w:p>
        </w:tc>
      </w:tr>
      <w:tr w:rsidR="00903EC6" w14:paraId="57E0F24B"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0461E57" w14:textId="77777777" w:rsidR="00903EC6" w:rsidRDefault="006D5856">
            <w:r>
              <w:rPr>
                <w:b/>
                <w:bCs/>
              </w:rPr>
              <w:t>Mobilitet</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D06C5DA" w14:textId="77777777" w:rsidR="00903EC6" w:rsidRDefault="006D5856">
            <w:r>
              <w:t>Ingen data</w:t>
            </w:r>
          </w:p>
        </w:tc>
      </w:tr>
      <w:tr w:rsidR="00903EC6" w14:paraId="5703410E"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BBC06A1" w14:textId="77777777" w:rsidR="00903EC6" w:rsidRDefault="006D5856">
            <w:r>
              <w:rPr>
                <w:b/>
                <w:bCs/>
              </w:rPr>
              <w:t>Persistens</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7573119" w14:textId="77777777" w:rsidR="00903EC6" w:rsidRDefault="006D5856">
            <w:r>
              <w:t>Ingen data</w:t>
            </w:r>
          </w:p>
        </w:tc>
      </w:tr>
      <w:tr w:rsidR="00903EC6" w14:paraId="6BB87572"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2E3A009" w14:textId="77777777" w:rsidR="00903EC6" w:rsidRDefault="006D5856">
            <w:r>
              <w:rPr>
                <w:b/>
                <w:bCs/>
              </w:rPr>
              <w:lastRenderedPageBreak/>
              <w:t>Bioakkumulering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17F4CF6" w14:textId="77777777" w:rsidR="00903EC6" w:rsidRDefault="006D5856">
            <w:r>
              <w:t>Ingen data</w:t>
            </w:r>
          </w:p>
        </w:tc>
      </w:tr>
      <w:tr w:rsidR="00903EC6" w14:paraId="65B5502B"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E7E8ED4" w14:textId="77777777" w:rsidR="00903EC6" w:rsidRDefault="006D5856">
            <w:proofErr w:type="spellStart"/>
            <w:r>
              <w:rPr>
                <w:b/>
                <w:bCs/>
              </w:rPr>
              <w:t>Nedbrytbarhet</w:t>
            </w:r>
            <w:proofErr w:type="spellEnd"/>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83A0A98" w14:textId="77777777" w:rsidR="00903EC6" w:rsidRDefault="006D5856">
            <w:r>
              <w:t>Ingen data</w:t>
            </w:r>
          </w:p>
        </w:tc>
      </w:tr>
      <w:tr w:rsidR="00903EC6" w14:paraId="062FEA50"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7D171A3" w14:textId="77777777" w:rsidR="00903EC6" w:rsidRDefault="006D5856">
            <w:r>
              <w:rPr>
                <w:b/>
                <w:bCs/>
              </w:rPr>
              <w:t>Andre skadelige effekter</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9016942" w14:textId="77777777" w:rsidR="00903EC6" w:rsidRDefault="006D5856">
            <w:r>
              <w:t>Ingen data</w:t>
            </w:r>
          </w:p>
        </w:tc>
      </w:tr>
    </w:tbl>
    <w:p w14:paraId="773CB0A9" w14:textId="77777777" w:rsidR="00903EC6" w:rsidRDefault="00903EC6">
      <w:pPr>
        <w:spacing w:after="60"/>
      </w:pPr>
    </w:p>
    <w:tbl>
      <w:tblPr>
        <w:tblW w:w="9602" w:type="dxa"/>
        <w:tblInd w:w="-3"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1800"/>
        <w:gridCol w:w="5002"/>
      </w:tblGrid>
      <w:tr w:rsidR="00903EC6" w14:paraId="338BD8E6" w14:textId="77777777">
        <w:tblPrEx>
          <w:tblCellMar>
            <w:top w:w="0" w:type="dxa"/>
            <w:bottom w:w="0" w:type="dxa"/>
          </w:tblCellMar>
        </w:tblPrEx>
        <w:trPr>
          <w:cantSplit/>
          <w:tblHeader/>
        </w:trPr>
        <w:tc>
          <w:tcPr>
            <w:tcW w:w="2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E524D09" w14:textId="77777777" w:rsidR="00903EC6" w:rsidRDefault="006D5856">
            <w:r>
              <w:rPr>
                <w:b/>
                <w:bCs/>
              </w:rPr>
              <w:t>Kjemisk navn</w:t>
            </w:r>
          </w:p>
        </w:tc>
        <w:tc>
          <w:tcPr>
            <w:tcW w:w="18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6624608" w14:textId="77777777" w:rsidR="00903EC6" w:rsidRDefault="006D5856">
            <w:r>
              <w:rPr>
                <w:b/>
                <w:bCs/>
              </w:rPr>
              <w:t>CAS-nr.</w:t>
            </w:r>
          </w:p>
        </w:tc>
        <w:tc>
          <w:tcPr>
            <w:tcW w:w="5002"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325932C" w14:textId="77777777" w:rsidR="00903EC6" w:rsidRDefault="006D5856">
            <w:r>
              <w:rPr>
                <w:b/>
                <w:bCs/>
              </w:rPr>
              <w:t>Økotoksisitet</w:t>
            </w:r>
          </w:p>
        </w:tc>
      </w:tr>
      <w:tr w:rsidR="00903EC6" w14:paraId="4C3E0F54" w14:textId="77777777">
        <w:tblPrEx>
          <w:tblCellMar>
            <w:top w:w="0" w:type="dxa"/>
            <w:bottom w:w="0" w:type="dxa"/>
          </w:tblCellMar>
        </w:tblPrEx>
        <w:trPr>
          <w:cantSplit/>
        </w:trPr>
        <w:tc>
          <w:tcPr>
            <w:tcW w:w="28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70CC833" w14:textId="77777777" w:rsidR="00903EC6" w:rsidRDefault="006D5856">
            <w:r>
              <w:t>Fenyltiourea</w:t>
            </w:r>
          </w:p>
        </w:tc>
        <w:tc>
          <w:tcPr>
            <w:tcW w:w="18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068FB6E" w14:textId="77777777" w:rsidR="00903EC6" w:rsidRDefault="006D5856">
            <w:r>
              <w:t>103-85-5</w:t>
            </w:r>
          </w:p>
        </w:tc>
        <w:tc>
          <w:tcPr>
            <w:tcW w:w="50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6829FED" w14:textId="77777777" w:rsidR="00903EC6" w:rsidRDefault="006D5856">
            <w:r>
              <w:t>Akvatisk LC50 (48 timer), vannloppe (</w:t>
            </w:r>
            <w:proofErr w:type="spellStart"/>
            <w:r>
              <w:t>Daphnia</w:t>
            </w:r>
            <w:proofErr w:type="spellEnd"/>
            <w:r>
              <w:t>) = 59 mg/l</w:t>
            </w:r>
          </w:p>
        </w:tc>
      </w:tr>
    </w:tbl>
    <w:p w14:paraId="03DEE741" w14:textId="77777777" w:rsidR="00903EC6" w:rsidRDefault="00903EC6">
      <w:pPr>
        <w:spacing w:after="80"/>
      </w:pPr>
    </w:p>
    <w:tbl>
      <w:tblPr>
        <w:tblW w:w="5000" w:type="pct"/>
        <w:tblInd w:w="-3"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3BE1C0A3"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195A6502" w14:textId="77777777" w:rsidR="00903EC6" w:rsidRDefault="006D5856">
            <w:pPr>
              <w:keepNext/>
            </w:pPr>
            <w:r>
              <w:rPr>
                <w:b/>
                <w:bCs/>
                <w:color w:val="000000"/>
                <w:sz w:val="22"/>
                <w:szCs w:val="22"/>
              </w:rPr>
              <w:t>AVSNITT 13 – AVFALLSHÅNDTERING</w:t>
            </w:r>
          </w:p>
        </w:tc>
      </w:tr>
    </w:tbl>
    <w:p w14:paraId="5EA80EEB" w14:textId="77777777" w:rsidR="00903EC6" w:rsidRDefault="00903EC6">
      <w:pPr>
        <w:spacing w:after="60"/>
      </w:pPr>
    </w:p>
    <w:tbl>
      <w:tblPr>
        <w:tblW w:w="9602" w:type="dxa"/>
        <w:tblInd w:w="-3"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47CF3450"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051482D" w14:textId="77777777" w:rsidR="00903EC6" w:rsidRDefault="006D5856">
            <w:r>
              <w:rPr>
                <w:b/>
                <w:bCs/>
              </w:rPr>
              <w:t>Metoder for avfallshåndtering</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94ADB62" w14:textId="77777777" w:rsidR="00903EC6" w:rsidRDefault="006D5856">
            <w:r>
              <w:t>Avfall skal håndteres i samsvar med alle gjeldende nasjonale og lokale forskrifter. Kontakt alltid et godkjent avfallsmottak for å sikre at regelverket overholdes.</w:t>
            </w:r>
          </w:p>
        </w:tc>
      </w:tr>
      <w:tr w:rsidR="00903EC6" w14:paraId="329EF347"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316C8AF" w14:textId="77777777" w:rsidR="00903EC6" w:rsidRDefault="006D5856">
            <w:r>
              <w:rPr>
                <w:b/>
                <w:bCs/>
              </w:rPr>
              <w:t>Avfallskode(r)</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C1DE9CB" w14:textId="77777777" w:rsidR="00903EC6" w:rsidRDefault="006D5856">
            <w:r>
              <w:t>Ikke fastsatt</w:t>
            </w:r>
          </w:p>
        </w:tc>
      </w:tr>
    </w:tbl>
    <w:p w14:paraId="16E7BF2A" w14:textId="77777777" w:rsidR="00903EC6" w:rsidRDefault="00903EC6">
      <w:pPr>
        <w:spacing w:after="80"/>
      </w:pPr>
    </w:p>
    <w:tbl>
      <w:tblPr>
        <w:tblW w:w="5000" w:type="pct"/>
        <w:tblInd w:w="-3"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5AC3580D"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539D75F7" w14:textId="77777777" w:rsidR="00903EC6" w:rsidRDefault="006D5856">
            <w:pPr>
              <w:keepNext/>
            </w:pPr>
            <w:r>
              <w:rPr>
                <w:b/>
                <w:bCs/>
                <w:color w:val="000000"/>
                <w:sz w:val="22"/>
                <w:szCs w:val="22"/>
              </w:rPr>
              <w:t>AVSNITT 14 – TRANSPORTOPPLYSNINGER</w:t>
            </w:r>
          </w:p>
        </w:tc>
      </w:tr>
    </w:tbl>
    <w:p w14:paraId="1315C3F7" w14:textId="77777777" w:rsidR="00903EC6" w:rsidRDefault="00903EC6">
      <w:pPr>
        <w:spacing w:after="60"/>
      </w:pPr>
    </w:p>
    <w:tbl>
      <w:tblPr>
        <w:tblW w:w="9602" w:type="dxa"/>
        <w:tblInd w:w="-3"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602"/>
      </w:tblGrid>
      <w:tr w:rsidR="00903EC6" w14:paraId="5F7810CA"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50B9B05" w14:textId="77777777" w:rsidR="00903EC6" w:rsidRDefault="006D5856">
            <w:r>
              <w:rPr>
                <w:b/>
                <w:bCs/>
              </w:rPr>
              <w:t>Veitransport (US DOT)</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946E2CF" w14:textId="77777777" w:rsidR="00903EC6" w:rsidRDefault="006D5856">
            <w:r>
              <w:t>Ikke regulert for transport i henhold til US DOT.</w:t>
            </w:r>
          </w:p>
        </w:tc>
      </w:tr>
      <w:tr w:rsidR="00903EC6" w14:paraId="3ED23913" w14:textId="77777777">
        <w:tblPrEx>
          <w:tblCellMar>
            <w:top w:w="0" w:type="dxa"/>
            <w:bottom w:w="0" w:type="dxa"/>
          </w:tblCellMar>
        </w:tblPrEx>
        <w:trPr>
          <w:cantSplit/>
        </w:trPr>
        <w:tc>
          <w:tcPr>
            <w:tcW w:w="30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C28FD50" w14:textId="77777777" w:rsidR="00903EC6" w:rsidRDefault="006D5856">
            <w:r>
              <w:rPr>
                <w:b/>
                <w:bCs/>
              </w:rPr>
              <w:t>Lufttransport (IATA)</w:t>
            </w:r>
          </w:p>
        </w:tc>
        <w:tc>
          <w:tcPr>
            <w:tcW w:w="6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B8A9710" w14:textId="77777777" w:rsidR="00903EC6" w:rsidRDefault="006D5856">
            <w:r>
              <w:t>Ikke regulert for lufttransport i henhold til IATA.</w:t>
            </w:r>
          </w:p>
        </w:tc>
      </w:tr>
    </w:tbl>
    <w:p w14:paraId="21E455E9" w14:textId="77777777" w:rsidR="00903EC6" w:rsidRDefault="00903EC6">
      <w:pPr>
        <w:spacing w:after="80"/>
      </w:pPr>
    </w:p>
    <w:tbl>
      <w:tblPr>
        <w:tblW w:w="5000" w:type="pct"/>
        <w:tblInd w:w="-3"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2A0CD514"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4FC09479" w14:textId="77777777" w:rsidR="00903EC6" w:rsidRDefault="006D5856">
            <w:pPr>
              <w:keepNext/>
            </w:pPr>
            <w:r>
              <w:rPr>
                <w:b/>
                <w:bCs/>
                <w:color w:val="000000"/>
                <w:sz w:val="22"/>
                <w:szCs w:val="22"/>
              </w:rPr>
              <w:t>AVSNITT 15 – OPPLYSNINGER OM REGELVERK</w:t>
            </w:r>
          </w:p>
        </w:tc>
      </w:tr>
    </w:tbl>
    <w:p w14:paraId="4957220D" w14:textId="77777777" w:rsidR="00903EC6" w:rsidRDefault="00903EC6">
      <w:pPr>
        <w:spacing w:after="60"/>
      </w:pPr>
    </w:p>
    <w:tbl>
      <w:tblPr>
        <w:tblW w:w="9602" w:type="dxa"/>
        <w:tblInd w:w="-3"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02"/>
      </w:tblGrid>
      <w:tr w:rsidR="00903EC6" w14:paraId="6FD6E509" w14:textId="77777777">
        <w:tblPrEx>
          <w:tblCellMar>
            <w:top w:w="0" w:type="dxa"/>
            <w:bottom w:w="0" w:type="dxa"/>
          </w:tblCellMar>
        </w:tblPrEx>
        <w:trPr>
          <w:cantSplit/>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EC238FF" w14:textId="77777777" w:rsidR="00903EC6" w:rsidRDefault="006D5856">
            <w:r>
              <w:rPr>
                <w:b/>
                <w:bCs/>
              </w:rPr>
              <w:t>TSCA-status</w:t>
            </w:r>
          </w:p>
        </w:tc>
        <w:tc>
          <w:tcPr>
            <w:tcW w:w="7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C11542B" w14:textId="77777777" w:rsidR="00903EC6" w:rsidRDefault="006D5856">
            <w:r>
              <w:t>Alle komponenter i dette produktet er oppført i TSCA-registeret (USA).</w:t>
            </w:r>
          </w:p>
        </w:tc>
      </w:tr>
    </w:tbl>
    <w:p w14:paraId="221D8E5F" w14:textId="77777777" w:rsidR="00903EC6" w:rsidRDefault="00903EC6">
      <w:pPr>
        <w:spacing w:after="60"/>
      </w:pPr>
    </w:p>
    <w:tbl>
      <w:tblPr>
        <w:tblW w:w="9602" w:type="dxa"/>
        <w:tblInd w:w="-3"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100"/>
        <w:gridCol w:w="1100"/>
        <w:gridCol w:w="1100"/>
        <w:gridCol w:w="1600"/>
        <w:gridCol w:w="1600"/>
        <w:gridCol w:w="1602"/>
      </w:tblGrid>
      <w:tr w:rsidR="00903EC6" w14:paraId="5044CB62" w14:textId="77777777">
        <w:tblPrEx>
          <w:tblCellMar>
            <w:top w:w="0" w:type="dxa"/>
            <w:bottom w:w="0" w:type="dxa"/>
          </w:tblCellMar>
        </w:tblPrEx>
        <w:trPr>
          <w:cantSplit/>
          <w:tblHeader/>
        </w:trPr>
        <w:tc>
          <w:tcPr>
            <w:tcW w:w="15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2EB8EFA" w14:textId="77777777" w:rsidR="00903EC6" w:rsidRDefault="006D5856">
            <w:r>
              <w:rPr>
                <w:b/>
                <w:bCs/>
              </w:rPr>
              <w:t>Kjemisk navn</w:t>
            </w:r>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01D8FD11" w14:textId="77777777" w:rsidR="00903EC6" w:rsidRDefault="006D5856">
            <w:r>
              <w:rPr>
                <w:b/>
                <w:bCs/>
              </w:rPr>
              <w:t>CAS-nr.</w:t>
            </w:r>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C712C65" w14:textId="77777777" w:rsidR="00903EC6" w:rsidRDefault="006D5856">
            <w:r>
              <w:rPr>
                <w:b/>
                <w:bCs/>
              </w:rPr>
              <w:t>§ 313-navn</w:t>
            </w:r>
          </w:p>
        </w:tc>
        <w:tc>
          <w:tcPr>
            <w:tcW w:w="11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CC119E1" w14:textId="77777777" w:rsidR="00903EC6" w:rsidRDefault="006D5856">
            <w:r>
              <w:rPr>
                <w:b/>
                <w:bCs/>
              </w:rPr>
              <w:t>§ 304 RQ</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70A889B" w14:textId="77777777" w:rsidR="00903EC6" w:rsidRDefault="006D5856">
            <w:r>
              <w:rPr>
                <w:b/>
                <w:bCs/>
              </w:rPr>
              <w:t>CERCLA RQ</w:t>
            </w:r>
          </w:p>
        </w:tc>
        <w:tc>
          <w:tcPr>
            <w:tcW w:w="16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A27812B" w14:textId="77777777" w:rsidR="00903EC6" w:rsidRDefault="006D5856">
            <w:r>
              <w:rPr>
                <w:b/>
                <w:bCs/>
              </w:rPr>
              <w:t>§ 302 TPQ</w:t>
            </w:r>
          </w:p>
        </w:tc>
        <w:tc>
          <w:tcPr>
            <w:tcW w:w="1602"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489326D0" w14:textId="77777777" w:rsidR="00903EC6" w:rsidRDefault="006D5856">
            <w:r>
              <w:rPr>
                <w:b/>
                <w:bCs/>
              </w:rPr>
              <w:t>CAA 112(2) TQ</w:t>
            </w:r>
          </w:p>
        </w:tc>
      </w:tr>
      <w:tr w:rsidR="00903EC6" w14:paraId="65A05529" w14:textId="77777777">
        <w:tblPrEx>
          <w:tblCellMar>
            <w:top w:w="0" w:type="dxa"/>
            <w:bottom w:w="0" w:type="dxa"/>
          </w:tblCellMar>
        </w:tblPrEx>
        <w:trPr>
          <w:cantSplit/>
        </w:trPr>
        <w:tc>
          <w:tcPr>
            <w:tcW w:w="15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A3B55ED" w14:textId="77777777" w:rsidR="00903EC6" w:rsidRDefault="006D5856">
            <w:r>
              <w:t>Fenyltiourea</w:t>
            </w:r>
          </w:p>
        </w:tc>
        <w:tc>
          <w:tcPr>
            <w:tcW w:w="11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15C5171" w14:textId="77777777" w:rsidR="00903EC6" w:rsidRDefault="006D5856">
            <w:r>
              <w:t>103-85-5</w:t>
            </w:r>
          </w:p>
        </w:tc>
        <w:tc>
          <w:tcPr>
            <w:tcW w:w="11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DAD4F10" w14:textId="77777777" w:rsidR="00903EC6" w:rsidRDefault="006D5856">
            <w:r>
              <w:t>Nei</w:t>
            </w:r>
          </w:p>
        </w:tc>
        <w:tc>
          <w:tcPr>
            <w:tcW w:w="11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CBF120C" w14:textId="77777777" w:rsidR="00903EC6" w:rsidRDefault="006D5856">
            <w:r>
              <w:t>Nei</w:t>
            </w:r>
          </w:p>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9242C27" w14:textId="77777777" w:rsidR="00903EC6" w:rsidRDefault="006D5856">
            <w:r>
              <w:t xml:space="preserve">100 </w:t>
            </w:r>
            <w:proofErr w:type="spellStart"/>
            <w:r>
              <w:t>lb</w:t>
            </w:r>
            <w:proofErr w:type="spellEnd"/>
            <w:r>
              <w:t xml:space="preserve"> endelig RQ;</w:t>
            </w:r>
          </w:p>
          <w:p w14:paraId="6BBEAD2E" w14:textId="77777777" w:rsidR="00903EC6" w:rsidRDefault="006D5856">
            <w:r>
              <w:t>45,4 kg endelig RQ</w:t>
            </w:r>
          </w:p>
        </w:tc>
        <w:tc>
          <w:tcPr>
            <w:tcW w:w="16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D06B5D3" w14:textId="77777777" w:rsidR="00903EC6" w:rsidRDefault="006D5856">
            <w:r>
              <w:t xml:space="preserve">100 </w:t>
            </w:r>
            <w:proofErr w:type="spellStart"/>
            <w:r>
              <w:t>lb</w:t>
            </w:r>
            <w:proofErr w:type="spellEnd"/>
            <w:r>
              <w:t xml:space="preserve"> nedre TPQ;</w:t>
            </w:r>
          </w:p>
          <w:p w14:paraId="557A19B9" w14:textId="77777777" w:rsidR="00903EC6" w:rsidRDefault="006D5856">
            <w:r>
              <w:t xml:space="preserve">10 000 </w:t>
            </w:r>
            <w:proofErr w:type="spellStart"/>
            <w:r>
              <w:t>lb</w:t>
            </w:r>
            <w:proofErr w:type="spellEnd"/>
            <w:r>
              <w:t xml:space="preserve"> øvre TPQ</w:t>
            </w:r>
          </w:p>
        </w:tc>
        <w:tc>
          <w:tcPr>
            <w:tcW w:w="16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8399F47" w14:textId="77777777" w:rsidR="00903EC6" w:rsidRDefault="006D5856">
            <w:r>
              <w:t>Nei</w:t>
            </w:r>
          </w:p>
        </w:tc>
      </w:tr>
    </w:tbl>
    <w:p w14:paraId="52EFF516" w14:textId="77777777" w:rsidR="00903EC6" w:rsidRDefault="00903EC6">
      <w:pPr>
        <w:spacing w:after="60"/>
      </w:pPr>
    </w:p>
    <w:tbl>
      <w:tblPr>
        <w:tblW w:w="9602" w:type="dxa"/>
        <w:tblInd w:w="-3"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02"/>
      </w:tblGrid>
      <w:tr w:rsidR="00903EC6" w:rsidRPr="000315DB" w14:paraId="3F90C410" w14:textId="77777777">
        <w:tblPrEx>
          <w:tblCellMar>
            <w:top w:w="0" w:type="dxa"/>
            <w:bottom w:w="0" w:type="dxa"/>
          </w:tblCellMar>
        </w:tblPrEx>
        <w:trPr>
          <w:cantSplit/>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A9A3C1C" w14:textId="77777777" w:rsidR="00903EC6" w:rsidRDefault="006D5856">
            <w:r>
              <w:rPr>
                <w:b/>
                <w:bCs/>
              </w:rPr>
              <w:t xml:space="preserve">California </w:t>
            </w:r>
            <w:proofErr w:type="spellStart"/>
            <w:r>
              <w:rPr>
                <w:b/>
                <w:bCs/>
              </w:rPr>
              <w:t>Prop</w:t>
            </w:r>
            <w:proofErr w:type="spellEnd"/>
            <w:r>
              <w:rPr>
                <w:b/>
                <w:bCs/>
              </w:rPr>
              <w:t xml:space="preserve"> 65</w:t>
            </w:r>
          </w:p>
        </w:tc>
        <w:tc>
          <w:tcPr>
            <w:tcW w:w="7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A00E652" w14:textId="77777777" w:rsidR="00903EC6" w:rsidRPr="000315DB" w:rsidRDefault="006D5856">
            <w:pPr>
              <w:rPr>
                <w:lang w:val="sv-SE"/>
              </w:rPr>
            </w:pPr>
            <w:proofErr w:type="gramStart"/>
            <w:r w:rsidRPr="000315DB">
              <w:rPr>
                <w:lang w:val="sv-SE"/>
              </w:rPr>
              <w:t>Ingen ingredienser</w:t>
            </w:r>
            <w:proofErr w:type="gramEnd"/>
            <w:r w:rsidRPr="000315DB">
              <w:rPr>
                <w:lang w:val="sv-SE"/>
              </w:rPr>
              <w:t xml:space="preserve"> omfattet av California Proposition 65.</w:t>
            </w:r>
          </w:p>
        </w:tc>
      </w:tr>
    </w:tbl>
    <w:p w14:paraId="2FBE5F59" w14:textId="77777777" w:rsidR="00903EC6" w:rsidRPr="000315DB" w:rsidRDefault="00903EC6">
      <w:pPr>
        <w:spacing w:after="80"/>
        <w:rPr>
          <w:lang w:val="sv-SE"/>
        </w:rPr>
      </w:pPr>
    </w:p>
    <w:tbl>
      <w:tblPr>
        <w:tblW w:w="5000" w:type="pct"/>
        <w:tblInd w:w="-3" w:type="dxa"/>
        <w:tblBorders>
          <w:top w:val="single" w:sz="4" w:space="0" w:color="000000"/>
          <w:left w:val="single" w:sz="4" w:space="0" w:color="000000"/>
          <w:bottom w:val="single" w:sz="4" w:space="0" w:color="000000"/>
          <w:right w:val="single" w:sz="4" w:space="0" w:color="00000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92"/>
      </w:tblGrid>
      <w:tr w:rsidR="00903EC6" w14:paraId="3DCE8DA0" w14:textId="77777777">
        <w:tblPrEx>
          <w:tblCellMar>
            <w:top w:w="0" w:type="dxa"/>
            <w:bottom w:w="0" w:type="dxa"/>
          </w:tblCellMar>
        </w:tblPrEx>
        <w:trPr>
          <w:cantSplit/>
        </w:trPr>
        <w:tc>
          <w:tcPr>
            <w:tcW w:w="5000" w:type="pct"/>
            <w:shd w:val="clear" w:color="auto" w:fill="BEE5F7"/>
            <w:tcMar>
              <w:top w:w="80" w:type="dxa"/>
              <w:left w:w="150" w:type="dxa"/>
              <w:bottom w:w="80" w:type="dxa"/>
              <w:right w:w="150" w:type="dxa"/>
            </w:tcMar>
          </w:tcPr>
          <w:p w14:paraId="355CA263" w14:textId="77777777" w:rsidR="00903EC6" w:rsidRDefault="006D5856">
            <w:pPr>
              <w:keepNext/>
            </w:pPr>
            <w:r>
              <w:rPr>
                <w:b/>
                <w:bCs/>
                <w:color w:val="000000"/>
                <w:sz w:val="22"/>
                <w:szCs w:val="22"/>
              </w:rPr>
              <w:t>AVSNITT 16 – ANNEN INFORMASJON</w:t>
            </w:r>
          </w:p>
        </w:tc>
      </w:tr>
    </w:tbl>
    <w:p w14:paraId="381C0EEA" w14:textId="77777777" w:rsidR="00903EC6" w:rsidRDefault="00903EC6">
      <w:pPr>
        <w:spacing w:after="60"/>
      </w:pPr>
    </w:p>
    <w:tbl>
      <w:tblPr>
        <w:tblW w:w="9602" w:type="dxa"/>
        <w:tblInd w:w="-3"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02"/>
      </w:tblGrid>
      <w:tr w:rsidR="00903EC6" w14:paraId="722F99B2" w14:textId="77777777">
        <w:tblPrEx>
          <w:tblCellMar>
            <w:top w:w="0" w:type="dxa"/>
            <w:bottom w:w="0" w:type="dxa"/>
          </w:tblCellMar>
        </w:tblPrEx>
        <w:trPr>
          <w:cantSplit/>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774EE0B" w14:textId="77777777" w:rsidR="00903EC6" w:rsidRDefault="006D5856">
            <w:r>
              <w:rPr>
                <w:b/>
                <w:bCs/>
              </w:rPr>
              <w:t>Revidert</w:t>
            </w:r>
          </w:p>
        </w:tc>
        <w:tc>
          <w:tcPr>
            <w:tcW w:w="7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BDCD6F7" w14:textId="77777777" w:rsidR="00903EC6" w:rsidRDefault="006D5856">
            <w:r>
              <w:t>7. april 2025</w:t>
            </w:r>
          </w:p>
        </w:tc>
      </w:tr>
      <w:tr w:rsidR="00903EC6" w14:paraId="018A6042" w14:textId="77777777">
        <w:tblPrEx>
          <w:tblCellMar>
            <w:top w:w="0" w:type="dxa"/>
            <w:bottom w:w="0" w:type="dxa"/>
          </w:tblCellMar>
        </w:tblPrEx>
        <w:trPr>
          <w:cantSplit/>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272824F2" w14:textId="77777777" w:rsidR="00903EC6" w:rsidRDefault="006D5856">
            <w:r>
              <w:rPr>
                <w:b/>
                <w:bCs/>
              </w:rPr>
              <w:t>Erstatter</w:t>
            </w:r>
          </w:p>
        </w:tc>
        <w:tc>
          <w:tcPr>
            <w:tcW w:w="7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A1E2551" w14:textId="77777777" w:rsidR="00903EC6" w:rsidRDefault="006D5856">
            <w:r>
              <w:t>15. november 2024</w:t>
            </w:r>
          </w:p>
        </w:tc>
      </w:tr>
      <w:tr w:rsidR="00903EC6" w14:paraId="2D53F884" w14:textId="77777777">
        <w:tblPrEx>
          <w:tblCellMar>
            <w:top w:w="0" w:type="dxa"/>
            <w:bottom w:w="0" w:type="dxa"/>
          </w:tblCellMar>
        </w:tblPrEx>
        <w:trPr>
          <w:cantSplit/>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349B708F" w14:textId="77777777" w:rsidR="00903EC6" w:rsidRDefault="006D5856">
            <w:r>
              <w:rPr>
                <w:b/>
                <w:bCs/>
              </w:rPr>
              <w:t>Utskrevet</w:t>
            </w:r>
          </w:p>
        </w:tc>
        <w:tc>
          <w:tcPr>
            <w:tcW w:w="7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A39FAB6" w14:textId="77777777" w:rsidR="00903EC6" w:rsidRDefault="006D5856">
            <w:r>
              <w:t>7. april 2025</w:t>
            </w:r>
          </w:p>
        </w:tc>
      </w:tr>
    </w:tbl>
    <w:p w14:paraId="09719A67" w14:textId="77777777" w:rsidR="00903EC6" w:rsidRDefault="00903EC6">
      <w:pPr>
        <w:spacing w:after="60"/>
      </w:pPr>
    </w:p>
    <w:p w14:paraId="663D089A" w14:textId="77777777" w:rsidR="00903EC6" w:rsidRDefault="006D5856">
      <w:pPr>
        <w:spacing w:after="100"/>
      </w:pPr>
      <w:r>
        <w:rPr>
          <w:sz w:val="19"/>
          <w:szCs w:val="19"/>
        </w:rPr>
        <w:t>Opplysningene i dette (material)sikkerhetsdatabladet er en sammenstilling av data hentet direkte fra ulike tilgjengelige kilder. Carolina Biological Supply gir ingen erklæring eller garanti for at disse opplysningene er egnet for en bestemt bruk av stoffet som omfattes av sikkerhetsdatabladet.</w:t>
      </w:r>
    </w:p>
    <w:p w14:paraId="4E7FFC12" w14:textId="77777777" w:rsidR="00903EC6" w:rsidRDefault="006D5856">
      <w:pPr>
        <w:spacing w:after="100"/>
      </w:pPr>
      <w:r>
        <w:rPr>
          <w:b/>
          <w:bCs/>
          <w:sz w:val="21"/>
          <w:szCs w:val="21"/>
        </w:rPr>
        <w:t>Ordliste</w:t>
      </w:r>
    </w:p>
    <w:tbl>
      <w:tblPr>
        <w:tblW w:w="9602" w:type="dxa"/>
        <w:tblInd w:w="-3" w:type="dxa"/>
        <w:tblBorders>
          <w:top w:val="single" w:sz="4" w:space="0" w:color="A6A6A6"/>
          <w:left w:val="single" w:sz="4" w:space="0" w:color="A6A6A6"/>
          <w:bottom w:val="single" w:sz="4" w:space="0" w:color="A6A6A6"/>
          <w:right w:val="single" w:sz="4" w:space="0" w:color="A6A6A6"/>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3400"/>
        <w:gridCol w:w="1400"/>
        <w:gridCol w:w="3402"/>
      </w:tblGrid>
      <w:tr w:rsidR="00903EC6" w14:paraId="4672096D" w14:textId="77777777">
        <w:tblPrEx>
          <w:tblCellMar>
            <w:top w:w="0" w:type="dxa"/>
            <w:bottom w:w="0" w:type="dxa"/>
          </w:tblCellMar>
        </w:tblPrEx>
        <w:trPr>
          <w:cantSplit/>
          <w:tblHeader/>
        </w:trPr>
        <w:tc>
          <w:tcPr>
            <w:tcW w:w="1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1EF62F9C" w14:textId="77777777" w:rsidR="00903EC6" w:rsidRDefault="006D5856">
            <w:r>
              <w:rPr>
                <w:b/>
                <w:bCs/>
              </w:rPr>
              <w:t>Forkortelse</w:t>
            </w:r>
          </w:p>
        </w:tc>
        <w:tc>
          <w:tcPr>
            <w:tcW w:w="3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658D2AD1" w14:textId="77777777" w:rsidR="00903EC6" w:rsidRDefault="006D5856">
            <w:r>
              <w:rPr>
                <w:b/>
                <w:bCs/>
              </w:rPr>
              <w:t>Betydning</w:t>
            </w:r>
          </w:p>
        </w:tc>
        <w:tc>
          <w:tcPr>
            <w:tcW w:w="1400"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73B08823" w14:textId="77777777" w:rsidR="00903EC6" w:rsidRDefault="006D5856">
            <w:r>
              <w:rPr>
                <w:b/>
                <w:bCs/>
              </w:rPr>
              <w:t>Forkortelse</w:t>
            </w:r>
          </w:p>
        </w:tc>
        <w:tc>
          <w:tcPr>
            <w:tcW w:w="3402" w:type="dxa"/>
            <w:tcBorders>
              <w:top w:val="single" w:sz="4" w:space="0" w:color="A6A6A6"/>
              <w:left w:val="single" w:sz="4" w:space="0" w:color="A6A6A6"/>
              <w:bottom w:val="single" w:sz="4" w:space="0" w:color="A6A6A6"/>
              <w:right w:val="single" w:sz="4" w:space="0" w:color="A6A6A6"/>
            </w:tcBorders>
            <w:shd w:val="clear" w:color="auto" w:fill="F2F2F2"/>
            <w:tcMar>
              <w:top w:w="50" w:type="dxa"/>
              <w:left w:w="100" w:type="dxa"/>
              <w:bottom w:w="50" w:type="dxa"/>
              <w:right w:w="100" w:type="dxa"/>
            </w:tcMar>
          </w:tcPr>
          <w:p w14:paraId="56639C5A" w14:textId="77777777" w:rsidR="00903EC6" w:rsidRDefault="006D5856">
            <w:r>
              <w:rPr>
                <w:b/>
                <w:bCs/>
              </w:rPr>
              <w:t>Betydning</w:t>
            </w:r>
          </w:p>
        </w:tc>
      </w:tr>
      <w:tr w:rsidR="00903EC6" w14:paraId="55A2F54E"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FE0878C" w14:textId="77777777" w:rsidR="00903EC6" w:rsidRDefault="006D5856">
            <w:r>
              <w:t>ACGIH</w:t>
            </w:r>
          </w:p>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3BCBD63" w14:textId="77777777" w:rsidR="00903EC6" w:rsidRPr="000315DB" w:rsidRDefault="006D5856">
            <w:pPr>
              <w:rPr>
                <w:lang w:val="en-GB"/>
              </w:rPr>
            </w:pPr>
            <w:r w:rsidRPr="000315DB">
              <w:rPr>
                <w:lang w:val="en-GB"/>
              </w:rPr>
              <w:t>American Conference of Governmental Industrial Hygienists (amerikansk organisasjon for yrkeshygienikere)</w:t>
            </w:r>
          </w:p>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ABA22ED" w14:textId="77777777" w:rsidR="00903EC6" w:rsidRDefault="006D5856">
            <w:r>
              <w:t>NTP</w:t>
            </w:r>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51DAE57E" w14:textId="77777777" w:rsidR="00903EC6" w:rsidRDefault="006D5856">
            <w:r>
              <w:t xml:space="preserve">National </w:t>
            </w:r>
            <w:proofErr w:type="spellStart"/>
            <w:r>
              <w:t>Toxicology</w:t>
            </w:r>
            <w:proofErr w:type="spellEnd"/>
            <w:r>
              <w:t xml:space="preserve"> Program (amerikansk toksikologiprogram)</w:t>
            </w:r>
          </w:p>
        </w:tc>
      </w:tr>
      <w:tr w:rsidR="00903EC6" w:rsidRPr="000315DB" w14:paraId="49009F80"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7A985B4" w14:textId="77777777" w:rsidR="00903EC6" w:rsidRDefault="006D5856">
            <w:r>
              <w:t>CAS</w:t>
            </w:r>
          </w:p>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D7B3875" w14:textId="77777777" w:rsidR="00903EC6" w:rsidRDefault="006D5856">
            <w:r>
              <w:t xml:space="preserve">Chemical </w:t>
            </w:r>
            <w:proofErr w:type="spellStart"/>
            <w:r>
              <w:t>Abstract</w:t>
            </w:r>
            <w:proofErr w:type="spellEnd"/>
            <w:r>
              <w:t xml:space="preserve"> Service-nummer</w:t>
            </w:r>
          </w:p>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B31DA30" w14:textId="77777777" w:rsidR="00903EC6" w:rsidRDefault="006D5856">
            <w:r>
              <w:t>OSHA</w:t>
            </w:r>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28C3CAE" w14:textId="77777777" w:rsidR="00903EC6" w:rsidRPr="000315DB" w:rsidRDefault="006D5856">
            <w:pPr>
              <w:rPr>
                <w:lang w:val="en-GB"/>
              </w:rPr>
            </w:pPr>
            <w:r w:rsidRPr="000315DB">
              <w:rPr>
                <w:lang w:val="en-GB"/>
              </w:rPr>
              <w:t>Occupational Safety and Health Administration (amerikansk arbeidstilsyn)</w:t>
            </w:r>
          </w:p>
        </w:tc>
      </w:tr>
      <w:tr w:rsidR="00903EC6" w14:paraId="1E8BB2F2"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7F3C57F" w14:textId="77777777" w:rsidR="00903EC6" w:rsidRDefault="006D5856">
            <w:r>
              <w:t>CERCLA</w:t>
            </w:r>
          </w:p>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DEC645E" w14:textId="77777777" w:rsidR="00903EC6" w:rsidRPr="000315DB" w:rsidRDefault="006D5856">
            <w:pPr>
              <w:rPr>
                <w:lang w:val="en-GB"/>
              </w:rPr>
            </w:pPr>
            <w:r w:rsidRPr="000315DB">
              <w:rPr>
                <w:lang w:val="en-GB"/>
              </w:rPr>
              <w:t>Comprehensive Environmental Response, Compensation, and Liability Act (amerikansk miljøansvarslov)</w:t>
            </w:r>
          </w:p>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0D32BB7" w14:textId="77777777" w:rsidR="00903EC6" w:rsidRDefault="006D5856">
            <w:r>
              <w:t>PEL</w:t>
            </w:r>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040BC7D" w14:textId="77777777" w:rsidR="00903EC6" w:rsidRDefault="006D5856">
            <w:proofErr w:type="spellStart"/>
            <w:r>
              <w:t>Permissible</w:t>
            </w:r>
            <w:proofErr w:type="spellEnd"/>
            <w:r>
              <w:t xml:space="preserve"> </w:t>
            </w:r>
            <w:proofErr w:type="spellStart"/>
            <w:r>
              <w:t>Exposure</w:t>
            </w:r>
            <w:proofErr w:type="spellEnd"/>
            <w:r>
              <w:t xml:space="preserve"> Limit (tillatt eksponeringsgrense)</w:t>
            </w:r>
          </w:p>
        </w:tc>
      </w:tr>
      <w:tr w:rsidR="00903EC6" w14:paraId="5F2F62F7"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05CB5D8" w14:textId="77777777" w:rsidR="00903EC6" w:rsidRDefault="006D5856">
            <w:r>
              <w:t>DOT</w:t>
            </w:r>
          </w:p>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FB907B2" w14:textId="77777777" w:rsidR="00903EC6" w:rsidRDefault="006D5856">
            <w:r>
              <w:t xml:space="preserve">U.S. Department of </w:t>
            </w:r>
            <w:proofErr w:type="spellStart"/>
            <w:r>
              <w:t>Transportation</w:t>
            </w:r>
            <w:proofErr w:type="spellEnd"/>
            <w:r>
              <w:t xml:space="preserve"> (amerikansk samferdselsdepartement)</w:t>
            </w:r>
          </w:p>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869049D" w14:textId="77777777" w:rsidR="00903EC6" w:rsidRDefault="006D5856">
            <w:proofErr w:type="spellStart"/>
            <w:r>
              <w:t>ppm</w:t>
            </w:r>
            <w:proofErr w:type="spellEnd"/>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FE2E9C8" w14:textId="77777777" w:rsidR="00903EC6" w:rsidRDefault="006D5856">
            <w:r>
              <w:t>Deler per million</w:t>
            </w:r>
          </w:p>
        </w:tc>
      </w:tr>
      <w:tr w:rsidR="00903EC6" w:rsidRPr="000315DB" w14:paraId="51ED3D37"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7F4783F" w14:textId="77777777" w:rsidR="00903EC6" w:rsidRDefault="006D5856">
            <w:r>
              <w:t>IARC</w:t>
            </w:r>
          </w:p>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8B5CC8C" w14:textId="77777777" w:rsidR="00903EC6" w:rsidRDefault="006D5856">
            <w:r>
              <w:t xml:space="preserve">International </w:t>
            </w:r>
            <w:proofErr w:type="spellStart"/>
            <w:r>
              <w:t>Agency</w:t>
            </w:r>
            <w:proofErr w:type="spellEnd"/>
            <w:r>
              <w:t xml:space="preserve"> for Research </w:t>
            </w:r>
            <w:proofErr w:type="spellStart"/>
            <w:r>
              <w:t>on</w:t>
            </w:r>
            <w:proofErr w:type="spellEnd"/>
            <w:r>
              <w:t xml:space="preserve"> Cancer (Det internasjonale kreftforskningsbyrået)</w:t>
            </w:r>
          </w:p>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174F186" w14:textId="77777777" w:rsidR="00903EC6" w:rsidRDefault="006D5856">
            <w:r>
              <w:t>RCRA</w:t>
            </w:r>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E627346" w14:textId="77777777" w:rsidR="00903EC6" w:rsidRPr="000315DB" w:rsidRDefault="006D5856">
            <w:pPr>
              <w:rPr>
                <w:lang w:val="en-GB"/>
              </w:rPr>
            </w:pPr>
            <w:r w:rsidRPr="000315DB">
              <w:rPr>
                <w:lang w:val="en-GB"/>
              </w:rPr>
              <w:t>Resource Conservation and Recovery Act</w:t>
            </w:r>
          </w:p>
        </w:tc>
      </w:tr>
      <w:tr w:rsidR="00903EC6" w:rsidRPr="000315DB" w14:paraId="3CFB973E"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5523954" w14:textId="77777777" w:rsidR="00903EC6" w:rsidRDefault="006D5856">
            <w:r>
              <w:t>N/A</w:t>
            </w:r>
          </w:p>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E6E16E6" w14:textId="77777777" w:rsidR="00903EC6" w:rsidRDefault="006D5856">
            <w:r>
              <w:t>Ikke tilgjengelig</w:t>
            </w:r>
          </w:p>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0711EB1" w14:textId="77777777" w:rsidR="00903EC6" w:rsidRDefault="006D5856">
            <w:r>
              <w:t>SARA</w:t>
            </w:r>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EB33B6C" w14:textId="77777777" w:rsidR="00903EC6" w:rsidRPr="000315DB" w:rsidRDefault="006D5856">
            <w:pPr>
              <w:rPr>
                <w:lang w:val="en-GB"/>
              </w:rPr>
            </w:pPr>
            <w:r w:rsidRPr="000315DB">
              <w:rPr>
                <w:lang w:val="en-GB"/>
              </w:rPr>
              <w:t>Superfund Amendments and Reauthorization Act</w:t>
            </w:r>
          </w:p>
        </w:tc>
      </w:tr>
      <w:tr w:rsidR="00903EC6" w14:paraId="1B0FA30C"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AE60CDA" w14:textId="77777777" w:rsidR="00903EC6" w:rsidRPr="000315DB" w:rsidRDefault="00903EC6">
            <w:pPr>
              <w:rPr>
                <w:lang w:val="en-GB"/>
              </w:rPr>
            </w:pPr>
          </w:p>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0687CD2F" w14:textId="77777777" w:rsidR="00903EC6" w:rsidRPr="000315DB" w:rsidRDefault="00903EC6">
            <w:pPr>
              <w:rPr>
                <w:lang w:val="en-GB"/>
              </w:rPr>
            </w:pPr>
          </w:p>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22D72A37" w14:textId="77777777" w:rsidR="00903EC6" w:rsidRDefault="006D5856">
            <w:r>
              <w:t>TLV</w:t>
            </w:r>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337B44EA" w14:textId="77777777" w:rsidR="00903EC6" w:rsidRDefault="006D5856">
            <w:proofErr w:type="spellStart"/>
            <w:r>
              <w:t>Threshold</w:t>
            </w:r>
            <w:proofErr w:type="spellEnd"/>
            <w:r>
              <w:t xml:space="preserve"> Limit Value (grenseverdi)</w:t>
            </w:r>
          </w:p>
        </w:tc>
      </w:tr>
      <w:tr w:rsidR="00903EC6" w14:paraId="4A5602A9"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1EEB543" w14:textId="77777777" w:rsidR="00903EC6" w:rsidRDefault="00903EC6"/>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DACA420" w14:textId="77777777" w:rsidR="00903EC6" w:rsidRDefault="00903EC6"/>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3216931" w14:textId="77777777" w:rsidR="00903EC6" w:rsidRDefault="006D5856">
            <w:r>
              <w:t>TSCA</w:t>
            </w:r>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13CD6986" w14:textId="77777777" w:rsidR="00903EC6" w:rsidRDefault="006D5856">
            <w:proofErr w:type="spellStart"/>
            <w:r>
              <w:t>Toxic</w:t>
            </w:r>
            <w:proofErr w:type="spellEnd"/>
            <w:r>
              <w:t xml:space="preserve"> </w:t>
            </w:r>
            <w:proofErr w:type="spellStart"/>
            <w:r>
              <w:t>Substances</w:t>
            </w:r>
            <w:proofErr w:type="spellEnd"/>
            <w:r>
              <w:t xml:space="preserve"> Control </w:t>
            </w:r>
            <w:proofErr w:type="spellStart"/>
            <w:r>
              <w:t>Act</w:t>
            </w:r>
            <w:proofErr w:type="spellEnd"/>
          </w:p>
        </w:tc>
      </w:tr>
      <w:tr w:rsidR="00903EC6" w14:paraId="4CE9C521" w14:textId="77777777">
        <w:tblPrEx>
          <w:tblCellMar>
            <w:top w:w="0" w:type="dxa"/>
            <w:bottom w:w="0" w:type="dxa"/>
          </w:tblCellMar>
        </w:tblPrEx>
        <w:trPr>
          <w:cantSplit/>
        </w:trPr>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60B0E416" w14:textId="77777777" w:rsidR="00903EC6" w:rsidRDefault="00903EC6"/>
        </w:tc>
        <w:tc>
          <w:tcPr>
            <w:tcW w:w="3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D2AFFE6" w14:textId="77777777" w:rsidR="00903EC6" w:rsidRDefault="00903EC6"/>
        </w:tc>
        <w:tc>
          <w:tcPr>
            <w:tcW w:w="1400"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75A80793" w14:textId="77777777" w:rsidR="00903EC6" w:rsidRDefault="006D5856">
            <w:r>
              <w:t>IDLH</w:t>
            </w:r>
          </w:p>
        </w:tc>
        <w:tc>
          <w:tcPr>
            <w:tcW w:w="3402" w:type="dxa"/>
            <w:tcBorders>
              <w:top w:val="single" w:sz="4" w:space="0" w:color="A6A6A6"/>
              <w:left w:val="single" w:sz="4" w:space="0" w:color="A6A6A6"/>
              <w:bottom w:val="single" w:sz="4" w:space="0" w:color="A6A6A6"/>
              <w:right w:val="single" w:sz="4" w:space="0" w:color="A6A6A6"/>
            </w:tcBorders>
            <w:tcMar>
              <w:top w:w="50" w:type="dxa"/>
              <w:left w:w="100" w:type="dxa"/>
              <w:bottom w:w="50" w:type="dxa"/>
              <w:right w:w="100" w:type="dxa"/>
            </w:tcMar>
          </w:tcPr>
          <w:p w14:paraId="4A377755" w14:textId="77777777" w:rsidR="00903EC6" w:rsidRDefault="006D5856">
            <w:r>
              <w:t>Umiddelbar fare for liv og helse</w:t>
            </w:r>
          </w:p>
        </w:tc>
      </w:tr>
    </w:tbl>
    <w:p w14:paraId="3F3C673E" w14:textId="77777777" w:rsidR="00903EC6" w:rsidRDefault="006D5856">
      <w:pPr>
        <w:spacing w:before="300"/>
        <w:jc w:val="center"/>
      </w:pPr>
      <w:r>
        <w:rPr>
          <w:b/>
          <w:bCs/>
          <w:color w:val="1F2245"/>
          <w:sz w:val="22"/>
          <w:szCs w:val="22"/>
        </w:rPr>
        <w:t>www.fybikon.no</w:t>
      </w:r>
    </w:p>
    <w:sectPr w:rsidR="00903EC6">
      <w:pgSz w:w="11906" w:h="16838"/>
      <w:pgMar w:top="1008" w:right="1152" w:bottom="1008" w:left="11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56CE7"/>
    <w:multiLevelType w:val="hybridMultilevel"/>
    <w:tmpl w:val="98D83490"/>
    <w:lvl w:ilvl="0" w:tplc="F9829F24">
      <w:start w:val="1"/>
      <w:numFmt w:val="bullet"/>
      <w:lvlText w:val="●"/>
      <w:lvlJc w:val="left"/>
      <w:pPr>
        <w:ind w:left="720" w:hanging="360"/>
      </w:pPr>
    </w:lvl>
    <w:lvl w:ilvl="1" w:tplc="B4B879AA">
      <w:start w:val="1"/>
      <w:numFmt w:val="bullet"/>
      <w:lvlText w:val="○"/>
      <w:lvlJc w:val="left"/>
      <w:pPr>
        <w:ind w:left="1440" w:hanging="360"/>
      </w:pPr>
    </w:lvl>
    <w:lvl w:ilvl="2" w:tplc="F4667D42">
      <w:start w:val="1"/>
      <w:numFmt w:val="bullet"/>
      <w:lvlText w:val="■"/>
      <w:lvlJc w:val="left"/>
      <w:pPr>
        <w:ind w:left="2160" w:hanging="360"/>
      </w:pPr>
    </w:lvl>
    <w:lvl w:ilvl="3" w:tplc="CE1229CC">
      <w:start w:val="1"/>
      <w:numFmt w:val="bullet"/>
      <w:lvlText w:val="●"/>
      <w:lvlJc w:val="left"/>
      <w:pPr>
        <w:ind w:left="2880" w:hanging="360"/>
      </w:pPr>
    </w:lvl>
    <w:lvl w:ilvl="4" w:tplc="F03255BE">
      <w:start w:val="1"/>
      <w:numFmt w:val="bullet"/>
      <w:lvlText w:val="○"/>
      <w:lvlJc w:val="left"/>
      <w:pPr>
        <w:ind w:left="3600" w:hanging="360"/>
      </w:pPr>
    </w:lvl>
    <w:lvl w:ilvl="5" w:tplc="C02AA704">
      <w:start w:val="1"/>
      <w:numFmt w:val="bullet"/>
      <w:lvlText w:val="■"/>
      <w:lvlJc w:val="left"/>
      <w:pPr>
        <w:ind w:left="4320" w:hanging="360"/>
      </w:pPr>
    </w:lvl>
    <w:lvl w:ilvl="6" w:tplc="D522264C">
      <w:start w:val="1"/>
      <w:numFmt w:val="bullet"/>
      <w:lvlText w:val="●"/>
      <w:lvlJc w:val="left"/>
      <w:pPr>
        <w:ind w:left="5040" w:hanging="360"/>
      </w:pPr>
    </w:lvl>
    <w:lvl w:ilvl="7" w:tplc="8E0AAE4C">
      <w:start w:val="1"/>
      <w:numFmt w:val="bullet"/>
      <w:lvlText w:val="●"/>
      <w:lvlJc w:val="left"/>
      <w:pPr>
        <w:ind w:left="5760" w:hanging="360"/>
      </w:pPr>
    </w:lvl>
    <w:lvl w:ilvl="8" w:tplc="28E661BC">
      <w:start w:val="1"/>
      <w:numFmt w:val="bullet"/>
      <w:lvlText w:val="●"/>
      <w:lvlJc w:val="left"/>
      <w:pPr>
        <w:ind w:left="6480" w:hanging="360"/>
      </w:pPr>
    </w:lvl>
  </w:abstractNum>
  <w:num w:numId="1" w16cid:durableId="46708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EC6"/>
    <w:rsid w:val="000315DB"/>
    <w:rsid w:val="006D5856"/>
    <w:rsid w:val="00903EC6"/>
    <w:rsid w:val="00EE50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72BCC"/>
  <w15:docId w15:val="{EE1B6B12-9295-4200-8C8C-8A17BB21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style>
  <w:style w:type="character" w:customStyle="1" w:styleId="SluttnotetekstTegn">
    <w:name w:val="Sluttnotetekst Tegn"/>
    <w:link w:val="Slut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1218</Words>
  <Characters>6459</Characters>
  <Application>Microsoft Office Word</Application>
  <DocSecurity>0</DocSecurity>
  <Lines>53</Lines>
  <Paragraphs>15</Paragraphs>
  <ScaleCrop>false</ScaleCrop>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Cathrine Mørch Korslund</cp:lastModifiedBy>
  <cp:revision>2</cp:revision>
  <dcterms:created xsi:type="dcterms:W3CDTF">2026-10-05T09:23:00Z</dcterms:created>
  <dcterms:modified xsi:type="dcterms:W3CDTF">2026-10-05T09:23:00Z</dcterms:modified>
</cp:coreProperties>
</file>